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https://static.comunicae.com/photos/notas/1259428/avanti_logo_2-1-1-1.png</w:t>
        </w:r>
      </w:hyperlink>
    </w:p>
    <w:p>
      <w:pPr>
        <w:pStyle w:val="Ttulo1"/>
        <w:spacing w:lineRule="auto" w:line="240" w:before="280" w:after="280"/>
        <w:rPr>
          <w:sz w:val="44"/>
          <w:szCs w:val="44"/>
        </w:rPr>
      </w:pPr>
      <w:r>
        <w:rPr>
          <w:sz w:val="44"/>
          <w:szCs w:val="44"/>
        </w:rPr>
        <w:t>Avantiluxury Tours, la agencia de viajes en Quito, Ecuador</w:t>
      </w:r>
    </w:p>
    <w:p>
      <w:pPr>
        <w:pStyle w:val="Ttulo2"/>
        <w:rPr>
          <w:color w:val="355269"/>
        </w:rPr>
      </w:pPr>
      <w:r>
        <w:rPr>
          <w:color w:val="355269"/>
        </w:rPr>
        <w:t> Avantiluxury Tours, agencia de viajes en Quito, celebra su segundo aniversario</w:t>
      </w:r>
    </w:p>
    <w:p>
      <w:pPr>
        <w:pStyle w:val="LOnormal"/>
        <w:rPr>
          <w:color w:val="355269"/>
        </w:rPr>
      </w:pPr>
      <w:r>
        <w:rPr>
          <w:color w:val="355269"/>
        </w:rPr>
      </w:r>
    </w:p>
    <w:p>
      <w:pPr>
        <w:pStyle w:val="LOnormal"/>
        <w:jc w:val="left"/>
        <w:rPr/>
      </w:pPr>
      <w:r>
        <w:rPr/>
        <w:t>La agencia de viajes Avantiluxury tours, con sede en Quito, celebra dos años de constante expansión en el sector turístico. Durante este tiempo, se ha consolidado como una opción confiable para los viajeros de Ecuador, destacando por su amplia oferta de destinos internacionales y servicios personalizados que han logrado cautivar a diferentes segmentos del mercado.</w:t>
        <w:br/>
        <w:t/>
        <w:br/>
        <w:t>Paquetes turísticos internacionales y locales</w:t>
        <w:br/>
        <w:t/>
        <w:br/>
        <w:t>Avantiluxury Tours ha ampliado su cartera de productos con emocionantes tours a Turquía, Dubái, Egipto y Tierra Santa, destinos altamente solicitados por los viajeros que buscan experiencias únicas en el Medio Oriente. Además, ofrece completos tours a Europa desde Quito y Guayaquil, facilitando conexiones desde las principales ciudades de Ecuador hacia los puntos más emblemáticos del continente europeo.</w:t>
        <w:br/>
        <w:t/>
        <w:br/>
        <w:t>En su reciente expansión, Avantiluxury Tours ha incluido fascinantes destinos en Asia, ofreciendo tours a Japón, Tailandia, Camboya, Corea del Sur y China. Estos paquetes están diseñados para quienes desean explorar las culturas milenarias y modernas del continente asiático, descubriendo paisajes impresionantes, ciudades vibrantes y tradiciones únicas.</w:t>
        <w:br/>
        <w:t/>
        <w:br/>
        <w:t>Para quienes desean explorar el país, la agencia también organiza paquetes de viajes a Galápagos. Estas experiencias están diseñadas tanto para turistas nacionales como internacionales que sueñan con descubrir las maravillas de las Islas Encantadas.</w:t>
        <w:br/>
        <w:t/>
        <w:br/>
        <w:t>Servicios exclusivos de emisión de boletos</w:t>
        <w:br/>
        <w:t/>
        <w:br/>
        <w:t>Uno de los servicios que distingue a Avantiluxury Tours es su capacidad para gestionar la emisión de boletos con todas las aerolíneas que operan desde Ecuador, así como con aerolíneas dentro de Estados Unidos que no tienen representación en el país. Esto permite a sus clientes adquirir pasajes sin complicaciones, incluso para conexiones internacionales que requieren mayor coordinación.</w:t>
        <w:br/>
        <w:t/>
        <w:br/>
        <w:t>Éxito en el segmento estudiantil y asesoramiento en visas</w:t>
        <w:br/>
        <w:t/>
        <w:br/>
        <w:t>La agencia ha alcanzado un sólido reconocimiento en el segmento estudiantil, organizando viajes de fin de curso a Galápagos y Punta Cana, los cuales se han convertido en favoritos para colegios y universidades que buscan experiencias únicas para sus estudiantes.</w:t>
        <w:br/>
        <w:t/>
        <w:br/>
        <w:t>Asimismo, Avantiluxury Tours se destaca por su servicio de asesoramiento en visas para Estados Unidos, Europa, Australia y Canadá, apoyando tanto a turistas como a estudiantes que desean realizar viajes por placer o estudios.</w:t>
        <w:br/>
        <w:t/>
        <w:br/>
        <w:t>Nuevas apuestas para 2025: cruceros y viajes de bodas</w:t>
        <w:br/>
        <w:t/>
        <w:br/>
        <w:t>Con miras al futuro, la agencia planea expandir su oferta en 2025 con cruceros y paquetes especializados en viajes de bodas, segmentos que prometen fortalecer aún más su posición en el mercado nacional y brindar opciones exclusivas a sus clientes.</w:t>
        <w:br/>
        <w:t/>
        <w:br/>
        <w:t>Reconocida por Su Excelente Servicio</w:t>
        <w:br/>
        <w:t/>
        <w:br/>
        <w:t>Las opiniones de los clientes respaldan el éxito de Avantiluxury Tours, destacando su profesionalismo y atención personalizada. Estas recomendaciones están disponibles en su sitio web oficial.</w:t>
        <w:br/>
        <w:t/>
        <w:br/>
        <w:t>Con una visión clara y un enfoque en la excelencia, Avantiluxury Tours continúa su compromiso de transformar los sueños de viaje en experiencias inolvidables.</w:t>
        <w:br/>
        <w:t/>
        <w:br/>
        <w:t>Es posible contactar con Avantiluxury Tours en caso de querer planificar una nueva aventura.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Quito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