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https://static.comunicae.com/photos/notas/1258364/1124_-_Foto-_La_alianza_Opentix-Sislei_impulsa_la_digitalizacion_de_los_despachos_profesionales_en_Espana-1.png</w:t>
        </w:r>
      </w:hyperlink>
    </w:p>
    <w:p>
      <w:pPr>
        <w:pStyle w:val="Ttulo1"/>
        <w:spacing w:lineRule="auto" w:line="240" w:before="280" w:after="280"/>
        <w:rPr>
          <w:sz w:val="44"/>
          <w:szCs w:val="44"/>
        </w:rPr>
      </w:pPr>
      <w:r>
        <w:rPr>
          <w:sz w:val="44"/>
          <w:szCs w:val="44"/>
        </w:rPr>
        <w:t>La alianza Opentix-Sislei impulsa la digitalización de los despachos profesionales en España</w:t>
      </w:r>
    </w:p>
    <w:p>
      <w:pPr>
        <w:pStyle w:val="Ttulo2"/>
        <w:rPr>
          <w:color w:val="355269"/>
        </w:rPr>
      </w:pPr>
      <w:r>
        <w:rPr>
          <w:color w:val="355269"/>
        </w:rPr>
        <w:t>La incorporación de Sislei al grupo empresarial refuerza la posición de Opentix en el sector de los despachos profesionales y consolida su liderazgo como partner de Sage en España</w:t>
      </w:r>
    </w:p>
    <w:p>
      <w:pPr>
        <w:pStyle w:val="LOnormal"/>
        <w:rPr>
          <w:color w:val="355269"/>
        </w:rPr>
      </w:pPr>
      <w:r>
        <w:rPr>
          <w:color w:val="355269"/>
        </w:rPr>
      </w:r>
    </w:p>
    <w:p>
      <w:pPr>
        <w:pStyle w:val="LOnormal"/>
        <w:jc w:val="left"/>
        <w:rPr/>
      </w:pPr>
      <w:r>
        <w:rPr/>
        <w:t>Opentix, consultora tecnológica y Partner Platinum de Sage, ha dado un paso decisivo en su estrategia de expansión mediante una alianza estratégica con Sislei, empresa especializada en soluciones para los despachos profesionales. Esta operación convierte a Opentix en el principal partner de Sage Despachos Connected en España, consolidando su posición de liderazgo en el sector.</w:t>
        <w:br/>
        <w:t/>
        <w:br/>
        <w:t>El acuerdo incluye la colaboración del equipo de Sislei, liderado por José Luis Coloma. Con más de 250 despachos profesionales en su cartera de clientes y el 80% de su actividad centrada en Sage Despachos Connected, Sislei aporta un conocimiento experto clave para reforzar la estrategia de Opentix en el sector.</w:t>
        <w:br/>
        <w:t/>
        <w:br/>
        <w:t>Con esta alianza, consolidamos nuestra posición como el principal partner de Sage Despachos en España, lo que refuerza nuestra estrategia de crecimiento y nuestra apuesta por el fabricante Sage como un actor clave en el mercado español, afirma Daniel Segarra, CEO de Opentix. Este movimiento es parte de la estrategia de liderazgo de Opentix que ha incluido una inversión constante en el canal de partners y el fortalecimiento de su propuesta de valor en soluciones para despachos y asesorías.</w:t>
        <w:br/>
        <w:t/>
        <w:br/>
        <w:t>La operación no solo amplía la base de clientes de Opentix  que ahora suma 475 despachos profesionales -, sino que también fortalece su oferta en el mercado de software para este sector, una línea clave para la compañía. Esta alianza se suma a una serie de acciones estratégicas que posicionan a Opentix como un referente en el ámbito de la transformación digital de pequeñas y medianas empresas.</w:t>
        <w:br/>
        <w:t/>
        <w:br/>
        <w:t>Sobre Opentix</w:t>
        <w:br/>
        <w:t/>
        <w:br/>
        <w:t>Opentix es una consultora tecnológica especializada en soluciones digitales para pymes, micropymes y despachos profesionales. Como parte del Grupo Aitana-Opentix, la empresa cuenta con más de 2.600 clientes y más de 400 profesionales, y ha destacado como uno de los partners más importantes de Sage en España, ofreciendo una amplia gama de servicios que incluyen ERP, Business Intelligence, soluciones en la nube, desarrollos a medida y productos propios. Su enfoque innovador y su compromiso con la excelencia han consolidado su posición como un referente en la transformación digital de las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València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