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https://static.comunicae.com/photos/notas/1256841/pexels-samuelsweet-5992273.jpg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Tulum Country Club y Álvaro Moya Corral promueven la sostenibilidad con nueva cabina de reciclaje en Chemuyil</w:t>
      </w:r>
    </w:p>
    <w:p>
      <w:pPr>
        <w:pStyle w:val="Ttulo2"/>
        <w:rPr>
          <w:color w:val="355269"/>
        </w:rPr>
      </w:pPr>
      <w:r>
        <w:rPr>
          <w:color w:val="355269"/>
        </w:rPr>
        <w:t>El esfuerzo por fomentar la sostenibilidad y apoyar el desarrollo comunitario es fundamental. Tulum Country Club, bajo la dirección de Álvaro Moya Corral, ha donado una cabina de reciclaje a la comunidad de Chemuyil. Esta iniciativa se inicia en honor al Día Mundial del Medio Ambiente y apoya el compromiso de Tulum Country Club con la mejora de las comunidades locales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Chemuyil, una comunidad próxima a Tulum y Bahía Príncipe, es el hogar de muchos empleados. La relación entre Tulum Country Club y Chemuyil es estrecha, y el apoyo a la comunidad es una prioridad para Álvaro Moya Corral, Director General de la División Inmobiliaria en Bahía Príncipe en Tulum, México.</w:t>
        <w:br/>
        <w:t/>
        <w:br/>
        <w:t>Los habitantes de Chemuyil han denunciado la falta de recolección adecuada de residuos sólidos, lo que ha llevado a problemas de salud pública y afectado la imagen de la comunidad. La solución de Álvaro Moya al problema ha sido la instalación de una cabina de reciclaje, que se considera una solución directa a estas necesidades y una acción concreta para mejorar las condiciones de vida en la zona.</w:t>
        <w:br/>
        <w:t/>
        <w:br/>
        <w:t>Por instrucciones de AMC, Tulum Country Club está muy presente en todas las acciones y actividades que signifiquen mejoramiento y desarrollo de comunidades. La cabina de reciclaje instalada en Chemuyil no solo resolverá los problemas de recolección de basura, sino que también permitirá la clasificación y el almacenamiento adecuado de los desechos. Además de que también educa a la comunidad sobre la importancia del reciclaje. La cabina está equipada con compartimentos específicos para distintos tipos de materiales, como plástico, vidrio, papel y metal, lo que permite un manejo más eficiente y ecológico de los residuos.</w:t>
        <w:br/>
        <w:t/>
        <w:br/>
        <w:t>Nuestro compromiso con la sostenibilidad va más allá de las instalaciones. Es importante garantizar el desarrollo a lascomunidades vecinas para que también se beneficien de lasiniciativas ambientales, añadió Álvaro Moya Corral.</w:t>
        <w:br/>
        <w:t/>
        <w:br/>
        <w:t>Con iniciativas como esta, Tulum Country Club, bajo la dirección de Álvaro Moya, demuestra su dedicación a la mejora ambiental y al desarrollo comunitario, reafirmando su compromiso de crecer junto a las comunidades locales y contribuir a un futuro más sostenible.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2024-08-21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