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https://static.comunicae.com/photos/notas/1256746/kapsch_cl_logo.jpg</w:t>
        </w:r>
      </w:hyperlink>
    </w:p>
    <w:p>
      <w:pPr>
        <w:pStyle w:val="Ttulo1"/>
        <w:spacing w:lineRule="auto" w:line="240" w:before="280" w:after="280"/>
        <w:rPr>
          <w:sz w:val="44"/>
          <w:szCs w:val="44"/>
        </w:rPr>
      </w:pPr>
      <w:r>
        <w:rPr>
          <w:sz w:val="44"/>
          <w:szCs w:val="44"/>
        </w:rPr>
        <w:t>Kapsch TrafficCom lleva su iniciativa de la IA a Latinoamérica</w:t>
      </w:r>
    </w:p>
    <w:p>
      <w:pPr>
        <w:pStyle w:val="Ttulo2"/>
        <w:rPr>
          <w:color w:val="355269"/>
        </w:rPr>
      </w:pPr>
      <w:r>
        <w:rPr>
          <w:color w:val="355269"/>
        </w:rPr>
        <w:t>El equipo de anotación inclusiva se extenderá de Viena a Chile. Personas con autismo entrenarán a la IA</w:t>
      </w:r>
    </w:p>
    <w:p>
      <w:pPr>
        <w:pStyle w:val="LOnormal"/>
        <w:rPr>
          <w:color w:val="355269"/>
        </w:rPr>
      </w:pPr>
      <w:r>
        <w:rPr>
          <w:color w:val="355269"/>
        </w:rPr>
      </w:r>
    </w:p>
    <w:p>
      <w:pPr>
        <w:pStyle w:val="LOnormal"/>
        <w:jc w:val="left"/>
        <w:rPr/>
      </w:pPr>
      <w:r>
        <w:rPr/>
        <w:t>Kapsch TrafficCom, líder en sistemas inteligentes de transporte, está expandiendo su anotación de IA a Chile. </w:t>
        <w:br/>
        <w:t/>
        <w:br/>
        <w:t>La anotación es la adición de información y etiquetas a los datos y es uno de los requisitos fundamentales para la IA moderna - porque los sistemas inteligentes deben ser entrenados antes de que puedan trabajar de forma independiente.</w:t>
        <w:br/>
        <w:t/>
        <w:br/>
        <w:t>El equipo que se creó en Chile es una extensión del equipo del proyecto de Viena (Austria), donde trabajan personas con autismo para entrenar la IA de reconocimiento de imágenes de Kapsch TrafficCom. Forma parte del software de reconocimiento automático de matrículas y clasificación de vehículos que se utiliza para diversas aplicaciones de peaje y gestión del tráfico.</w:t>
        <w:br/>
        <w:t/>
        <w:br/>
        <w:t>La anotación requiere un alto nivel de orientación al detalle y resistencia, que son habilidades que a menudo se encuentran en personas con autismo. El proyecto lleva funcionando con éxito desde 2019 y ahora se está ampliando a Sudamérica.</w:t>
        <w:br/>
        <w:t/>
        <w:br/>
        <w:t>Samuel Kapsch, Vicepresidente Ejecutivo de Kapsch TrafficCom para América Latina, explica: Estoy muy orgulloso de que estemos trayendo nuestra iniciativa de IA a América Latina - de una manera que no solo es inclusiva, sino que nos da una ventaja competitiva única. No hay ninguna otra empresa en nuestra región que lleve a cabo una iniciativa similar.</w:t>
        <w:br/>
        <w:t/>
        <w:br/>
        <w:t>El equipo en Chile está trabajando como parte del equipo global de anotación, entrenando y desarrollando el software de reconocimiento de imágenes basado en IA de Kapsch TrafficCom.</w:t>
        <w:br/>
        <w:t/>
        <w:br/>
        <w:t>Las personas con autismo están muy desfavorecidas en el mercado laboral, pero tienen exactamente las habilidades que necesitamos para este tipo de trabajo, lo que hace que todos salgamos ganando, continúa Samuel Kapsch.</w:t>
        <w:br/>
        <w:t/>
        <w:br/>
        <w:t>La anotación es un mercado en crecimiento, ya que la IA es cada vez más importante en múltiples sectores. Kapsch TrafficCom participa en el desarrollo de la IA desde hace muchos años y está desplegando con éxito su IA de reconocimiento de imágenes para muchos clientes en todo el mundo.</w:t>
        <w:br/>
        <w:t/>
        <w:br/>
        <w:t>Kapsch TrafficCom en América Latina</w:t>
        <w:br/>
        <w:t/>
        <w:br/>
        <w:t>Kapsch TrafficCom ha estado activa en América Latina desde el año 2000 y actualmente ha implementado proyectos en 10 países y 19 ciudades de la región. Bajo la dirección de Samuel Kapsch, se centra principalmente en modernos sistemas de peaje y soluciones inteligentes de gestión del tráfico para autopistas y ciudades con el fin de evitar la congestión y reducir las emisiones. Con el equipo de anotación, el desarrollo de la IA también desempeñará un papel creciente en América Latina.</w:t>
        <w:br/>
        <w:t/>
        <w:br/>
        <w:t>Más información: Prensa Kapsch TrafficCom</w:t>
        <w:br/>
        <w:t/>
        <w:br/>
        <w:t>Kapsch TrafficCom es un proveedor internacional de soluciones de transporte para movilidad sostenible con proyectos de éxito en más de 50 países de todo el mundo. Nuestras soluciones innovadoras en los ámbitos de aplicación del peaje, gestión del tráfico, gestión de la demanda y los servicios de movilidad contribuyen a un mundo saludable sin congestiones de tráfico.</w:t>
        <w:br/>
        <w:t/>
        <w:br/>
        <w:t>Con nuestras soluciones integrales, cubrimos toda la cadena de valor de nuestros clientes, desde los componentes hasta el diseño e implementación y la operación de los sistemas.</w:t>
        <w:br/>
        <w:t/>
        <w:br/>
        <w:t>Kapsch TrafficCom, con sede en Viena, tiene filiales y sucursales en más de 25 países y cotiza en el segmento de mercado principal de la Bolsa de Viena (símbolo: KTCG). Los cerca de 4,000 empleados de Kapsch TrafficCom generaron unos ingresos de 539 millones de euros en el año fiscal 2023/24.</w:t>
        <w:br/>
        <w:t/>
        <w:br/>
        <w:t>Más información:kapsch.net</w:t>
        <w:br/>
        <w:t/>
        <w:br/>
        <w:t>Seguir en LinkedIn</w:t>
        <w:br/>
        <w:t/>
        <w:br/>
        <w:t>Distribuido por EQS Newswire en nombre deKapsch TrafficCom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Chile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2024-08-13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