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https://static.comunicae.com/photos/notas/1255806/Ceci_1938_For_the_Future_Sustainability_Project.jpg</w:t>
        </w:r>
      </w:hyperlink>
    </w:p>
    <w:p>
      <w:pPr>
        <w:pStyle w:val="Ttulo1"/>
        <w:spacing w:lineRule="auto" w:line="240" w:before="280" w:after="280"/>
        <w:rPr>
          <w:sz w:val="44"/>
          <w:szCs w:val="44"/>
        </w:rPr>
      </w:pPr>
      <w:r>
        <w:rPr>
          <w:sz w:val="44"/>
          <w:szCs w:val="44"/>
        </w:rPr>
        <w:t>CANTINE CECI 1938 presenta Proyecto de sostenibilidad para el futuro</w:t>
      </w:r>
    </w:p>
    <w:p>
      <w:pPr>
        <w:pStyle w:val="Ttulo2"/>
        <w:rPr>
          <w:color w:val="355269"/>
        </w:rPr>
      </w:pPr>
      <w:r>
        <w:rPr>
          <w:color w:val="355269"/>
        </w:rPr>
        <w:t>El emblemático nerodilambrusco y el flamante bolledichardonnay en botella de aluminio con tapón de corcho y jaula para vino espumoso</w:t>
      </w:r>
    </w:p>
    <w:p>
      <w:pPr>
        <w:pStyle w:val="LOnormal"/>
        <w:rPr>
          <w:color w:val="355269"/>
        </w:rPr>
      </w:pPr>
      <w:r>
        <w:rPr>
          <w:color w:val="355269"/>
        </w:rPr>
      </w:r>
    </w:p>
    <w:p>
      <w:pPr>
        <w:pStyle w:val="LOnormal"/>
        <w:jc w:val="left"/>
        <w:rPr/>
      </w:pPr>
      <w:r>
        <w:rPr/>
        <w:t>La bodega Cantine Ceci lanza el innovador Proyecto de sostenibilidad para el futuro, que combina la pasión por la elaboración de vinos de calidad con un firme compromiso con un proceso de producción cada vez más sostenible.</w:t>
        <w:br/>
        <w:t/>
        <w:br/>
        <w:t>El icónico Nerodilambrusco, un manifiesto en una botella para el CECI 1938, y el nuevo producto de la bodega, el Bolledichardonnay, están ahora disponibles en una botella de aluminio de 0,75 litros con un cuello diseñado para encajar el clásico tapón de corcho, la jaula metálica y el precinto: una auténtica botella de vino espumoso. Cien por cien reciclable este nuevo envase es también una elegante pieza de diseño, que encarna el carácter único que distingue a la bodega. El CECI 1938 es el primer productor del mundo que introduce este innovador tipo de envase para sus vinos: una decisión crucial para la bodega, ya que el envase desempeña un papel especialmente importante en el proceso de elaboración del vino.</w:t>
        <w:br/>
        <w:t/>
        <w:br/>
        <w:t>Las botellas se han combinado con etiquetas inspiradas en la producción vinícola tradicional para subrayar la continuidad y destacar la calidad probada del producto. Las botellas de aluminio negro opaco llevan etiquetas de aluminio con el formato clásico de Otello Ceci. Estas etiquetas cuadradas están divididas en dos secciones horizontales, que muestran el nombre del vino y el logotipo del CECI 1938. Los dos vinos se identifican por los distintos colores de sus botellas: el fondo negro se combina con un tono dorado cálido para el Nerodilambrusco y con un color platino metálico para el Bolledichardonnay. Estos colores también figuran en sus respectivos sellos.</w:t>
        <w:br/>
        <w:t/>
        <w:br/>
        <w:t>Las botellas también llevan una llamativa segunda etiqueta con la leyenda For the Future Sustainability Project, situada encima de la etiqueta principal. Las letras pasan del blanco al verde fluorescente intenso en un degradado que representa el viaje hacia una mayor sostenibilidad. El mismo verde fluorescente colorea también el mensaje que la botella lleva colgado del cuello, una etiqueta colgante diseñada para atraer la atención del consumidor con el juguetonamente provocativo ¿Y QUÉ?, en el que la letra A se sustituye por el símbolo universal del reciclaje, apuntalado por la abreviatura de aluminio. La etiqueta se completa con la frase PIENSE EN VERDE. Aquí es donde Cantine Ceci presenta las características clave del proyecto en forma de un breve texto y un código QR que enlaza con el sitio web de la bodega, donde los consumidores pueden acceder a más información.</w:t>
        <w:br/>
        <w:t/>
        <w:br/>
        <w:t>Imágenes disponibles en el siguiente link: https://we.tl/t-LLf0yYt95K</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