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https://static.comunicae.com/photos/notas/1255739/Kaise_Tempel_Group__Bateras_Industriales.png</w:t>
        </w:r>
      </w:hyperlink>
    </w:p>
    <w:p>
      <w:pPr>
        <w:pStyle w:val="Ttulo1"/>
        <w:spacing w:lineRule="auto" w:line="240" w:before="280" w:after="280"/>
        <w:rPr>
          <w:sz w:val="44"/>
          <w:szCs w:val="44"/>
        </w:rPr>
      </w:pPr>
      <w:r>
        <w:rPr>
          <w:sz w:val="44"/>
          <w:szCs w:val="44"/>
        </w:rPr>
        <w:t>La trayectoria y la calidad de los productos de Tempel Group refuerzan su buen posicionamiento en México</w:t>
      </w:r>
    </w:p>
    <w:p>
      <w:pPr>
        <w:pStyle w:val="Ttulo2"/>
        <w:rPr>
          <w:color w:val="355269"/>
        </w:rPr>
      </w:pPr>
      <w:r>
        <w:rPr>
          <w:color w:val="355269"/>
        </w:rPr>
        <w:t>La empresa especializada en el sector energético cuenta con un importante bagaje en el mercado mexicano y toda la zona Latam. Como consecuencia de ello, se han convertido en una de las empresas líderes en distribución de pilas y baterías industriales, sobre todo gracias a las de su propia marca Kaise</w:t>
      </w:r>
    </w:p>
    <w:p>
      <w:pPr>
        <w:pStyle w:val="LOnormal"/>
        <w:rPr>
          <w:color w:val="355269"/>
        </w:rPr>
      </w:pPr>
      <w:r>
        <w:rPr>
          <w:color w:val="355269"/>
        </w:rPr>
      </w:r>
    </w:p>
    <w:p>
      <w:pPr>
        <w:pStyle w:val="LOnormal"/>
        <w:jc w:val="left"/>
        <w:rPr/>
      </w:pPr>
      <w:r>
        <w:rPr/>
        <w:t>Tempel Group, empresa especializada en el sector energético, cuenta con más de 45 años de experiencia en el mercado internacional y presencia en más de 20 países en todo el mundo. Su filial de México cuenta con más de 11 años de trayectoria en el mercado mexicano.</w:t>
        <w:br/>
        <w:t/>
        <w:br/>
        <w:t>La presencia de Tempel Group en México se inició en el año 2013, momento en que abrió la sede que la empresa posee en Ciudad de México. La experiencia en el país fue tan prolífica que en 2021 optaron por abrir una planta de producción propia en Monterrey.</w:t>
        <w:br/>
        <w:t/>
        <w:br/>
        <w:t>El objetivo de esta última apertura fue potenciar negocios de energía renovable en Estados Unidos y México así como desplegar nuevas tecnologías para la transición energética en varias empresas del continente americano. Las buenas cifras en dicho mercado han corroborado que la apuesta que se hizo en su momento fue un acierto.</w:t>
        <w:br/>
        <w:t/>
        <w:br/>
        <w:t>Tempel Group México cuenta con un equipo con un profundo espíritu emprendedor y una gran inquietud por la tecnología y el futuro. Además, está altamente especializado en proyectos, instalación, operación y mantenimiento. De este modo, le permite adquirir y ofrecer a sus clientes altos niveles de excelencia en cuanto a servicio, calidad, tecnología, innovación y eficiencia. </w:t>
        <w:br/>
        <w:t/>
        <w:br/>
        <w:t>La marca propia de Tempel Group: Kaise</w:t>
        <w:br/>
        <w:t/>
        <w:br/>
        <w:t>En su momento, con el objetivo de ofrecer baterías de excelente calidad a un precio competitivo, Tempel creó su propia marca de baterías llamada Kaise. Dentro del tipo de baterías propias, disponen de una de las más completas gamas de baterías industriales VRLA del mercado, tanto en AGM como GEL, con excelentes materias primas como el plomo de alta pureza, separadores de alta calidad y rejillas de placas con tecnología Pb-Ca-Sn.</w:t>
        <w:br/>
        <w:t/>
        <w:br/>
        <w:t>La gama de productos Kaise de Tempel Group le permite cubrir diferentes mercados, entre los que se encuentran seguridad, energías renovables, telecomunicaciones, movilidad y sanidad, entre otros.</w:t>
        <w:br/>
        <w:t/>
        <w:br/>
        <w:t>La calidad de sus baterías está respaldada en sus certificaciones EUROBAT, IEC60896 (International Electrotechnical Comission), Aprobaciones UL y CE, Certificación ISO 9001 y Certificación ISO 14001.</w:t>
        <w:br/>
        <w:t/>
        <w:br/>
        <w:t>Método de trabajo profesional</w:t>
        <w:br/>
        <w:t/>
        <w:br/>
        <w:t>Los ingenieros que componen el equipo de la empresa realizan una consultoría inicial para conocer las necesidades de los clientes. Posteriormente, asesoran a los clientes para ofrecer la mejor solución personalizada para cada tipo de tecnología de batería. Entre las baterías con las que trabajan se encuentran baterías de plomo ácido, baterías de níquel y baterías alcalinas industriales.</w:t>
        <w:br/>
        <w:t/>
        <w:br/>
        <w:t>La calidad de sus productos está respaldada en la confianza de sus clientes. Por ejemplo, hay grandes empresas a nivel nacional como Telefónica, Colgate, Dportenis, Metrobus, Hospital ABC, Nissan o Pemex.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