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https://static.comunicae.com/photos/notas/1255613/514510-SleekFlow_CTO_Portrait.jpg.jpeg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SleekFlow nomeia executivo do Silicon Valley como CTO</w:t>
      </w:r>
    </w:p>
    <w:p>
      <w:pPr>
        <w:pStyle w:val="Ttulo2"/>
        <w:rPr>
          <w:color w:val="355269"/>
        </w:rPr>
      </w:pPr>
      <w:r>
        <w:rPr>
          <w:color w:val="355269"/>
        </w:rPr>
        <w:t>Este veterano da indústria traz ampla experiência na construçáo de equipes de engenharia e de produtos inovadores.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SleekFlow, um fornecedor líder de uma plataforma de conversação omnichannel baseada em IA com sede em Cingapura, anunciou a nomeação deGao Leicomo Chief Technology Officer (CTO), com efeito imediato.</w:t>
        <w:br/>
        <w:t/>
        <w:br/>
        <w:t>Com mais de 20 anos de liderança tecnológica no Silicon Valley e experiência empreendedora tecnológica em IA e Big Data, Gao Lei possui um vasto conhecimento na construção e dimensionamento de equipes de engenharia e no desenvolvimento e operação de infraestruturas altamente escaláveis e disponíveis, além de criar produtos inovadores que impulsionam o crescimento dos negócios.</w:t>
        <w:br/>
        <w:t/>
        <w:br/>
        <w:t>Antes de ingressar no SleekFlow, Gao Lei trabalhou como CTO noLinkedIn China, onde foi responsável por construir e dimensionar a equipe de engenharia para apoiar o rápido crescimento da empresa. Durante sua gestão, ele desempenhou um papel fundamental no desenvolvimento de vários produtos premiados que transformaram a forma como as empresas interagem com seus clientes.</w:t>
        <w:br/>
        <w:t/>
        <w:br/>
        <w:t>Estou entusiasmado por me juntar à equipe do SleekFlow e contribuir para o sucesso contínuo da empresa, disse Gao Lei. O SleekFlow tem uma forte reputação por fornecer soluções inovadoras de engajamento do cliente. Estou ansioso para aproveitar minha experiência para aprimorar ainda mais a plataforma e gerar um valor ainda maior para os usuários de nossa plataforma, concluiu.</w:t>
        <w:br/>
        <w:t/>
        <w:br/>
        <w:t>Estamos ansiosos para receber Gao Lei na equipe do SleekFlow, disse Henson Tsai, fundador e CEO do SleekFlow. Seu histórico de sucesso no fornecimento de soluções tecnológicas transformadoras faz dele o candidato ideal para liderar nossos planos futuros. Estamos confiantes de que sua liderança e visão fortalecerão ainda mais a posição do SleekFlow como umplayerlíder no espaço de engajamento do cliente.</w:t>
        <w:br/>
        <w:t/>
        <w:br/>
        <w:t>Sobre Gao Lei</w:t>
        <w:br/>
        <w:t/>
        <w:br/>
        <w:t>Gao é PhD em Replicação de Dados/Sistemas Distribuídos pela Universidade do Texas em Austin e foi reconhecido como um líder inovador na indústria de tecnologia, tendo sido apresentado em inúmeras publicações e conferências do setor.</w:t>
        <w:br/>
        <w:t/>
        <w:br/>
        <w:t>Para mais informações:sleekflow.io.</w:t>
        <w:br/>
        <w:t/>
        <w:br/>
        <w:t>Sobre SleekFlow</w:t>
        <w:br/>
        <w:t/>
        <w:br/>
        <w:t>SleekFlow é uma plataformade conversas omnichannel com tecnologia de IA para envolvimento do cliente. A plataforma completa do SleekFlow cria jornadas do cliente perfeitas e personalizadas em todos os canais de mensagens de uso diário, incluindo WhatsApp, Instagram, chat ao vivo e muito mais.</w:t>
        <w:br/>
        <w:t/>
        <w:br/>
        <w:t>SleekFlow está localizado em Cingapura, Hong Kong, Malásia, Indonésia, Brasil e Emirados Árabes Unidos.Em 2022, a startup garantiu uma rodada de financiamento Série A de US$ 8 milhões liderada porTiger Global, com participação deAEF Greater Bay Area FundeTranscend Capital Partners.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Cingapura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