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https://static.comunicae.com/photos/notas/1255000/Alejandro_Castro_Jimnez_Labora.jpg</w:t>
        </w:r>
      </w:hyperlink>
    </w:p>
    <w:p>
      <w:pPr>
        <w:pStyle w:val="Ttulo1"/>
        <w:spacing w:lineRule="auto" w:line="240" w:before="280" w:after="280"/>
        <w:rPr>
          <w:sz w:val="44"/>
          <w:szCs w:val="44"/>
        </w:rPr>
      </w:pPr>
      <w:r>
        <w:rPr>
          <w:sz w:val="44"/>
          <w:szCs w:val="44"/>
        </w:rPr>
        <w:t>Alejandro Castro Jiménez Labora y empresa holandesa impulsan los Juegos del Malecón de Tabasco</w:t>
      </w:r>
    </w:p>
    <w:p>
      <w:pPr>
        <w:pStyle w:val="Ttulo2"/>
        <w:rPr>
          <w:color w:val="355269"/>
        </w:rPr>
      </w:pPr>
      <w:r>
        <w:rPr>
          <w:color w:val="355269"/>
        </w:rPr>
        <w:t>Con gran entusiasmo, se anuncia la colaboración de Alejandro Castro Jiménez Labora con una reconocida empresa holandesa, en la implementación de los esperados Juegos del Malecón de Tabasco</w:t>
      </w:r>
    </w:p>
    <w:p>
      <w:pPr>
        <w:pStyle w:val="LOnormal"/>
        <w:rPr>
          <w:color w:val="355269"/>
        </w:rPr>
      </w:pPr>
      <w:r>
        <w:rPr>
          <w:color w:val="355269"/>
        </w:rPr>
      </w:r>
    </w:p>
    <w:p>
      <w:pPr>
        <w:pStyle w:val="LOnormal"/>
        <w:jc w:val="left"/>
        <w:rPr/>
      </w:pPr>
      <w:r>
        <w:rPr/>
        <w:t>Alejandro Castro Jiménez Labora, ha sido un pilar fundamental en la conceptualización y desarrollo de este proyecto. Su experiencia y visión innovadora han sido cruciales para transformar el malecón de Villahermosa en un espacio idóneo para la realización de estos juegos.</w:t>
        <w:br/>
        <w:t/>
        <w:br/>
        <w:t>La empresa holandesa, conocida por su trayectoria en la organización de eventos deportivos a nivel mundial, ha encontrado en Alejandro Castro Jiménez Labora una colaboración que comprende la importancia de integrar el diseño urbano con actividades que potencien el uso de los espacios públicos. Juntos, han trabajado para garantizar que los Juegos del Malecón de Tabasco no solo sean un éxito logístico, sino también una celebración del deporte y la cultura.</w:t>
        <w:br/>
        <w:t/>
        <w:br/>
        <w:t>Uno de los objetivos principales de esta colaboración es utilizar el poder transformador del deporte para promover valores como la sostenibilidad, la integración social y el respeto por el medio ambiente. Alejandro Castro Jiménez Labora ha sido un firme defensor de estos principios a lo largo de su carrera, y su participación en los Juegos del Malecón de Tabasco refuerza su compromiso con la creación de espacios que mejoren la calidad de vida de las comunidades.</w:t>
        <w:br/>
        <w:t/>
        <w:br/>
        <w:t>La alianza entre Alejandro Castro Jiménez Labora y la empresa holandesa representa un modelo de cooperación internacional que puede servir de ejemplo para futuros proyectos urbanos. Juntos, están demostrando cómo la planificación cuidadosa y la organización efectiva pueden convertir un espacio público en un acto de actividad y bienestar comunitario.</w:t>
        <w:br/>
        <w:t/>
        <w:br/>
        <w:t>Los Juegos del Malecón de Tabasco se perfilan como un evento histórico que marcará un antes y un después en la forma en que Villahermosa interactúa con sus espacios públicos. La comunidad local espera con ansias el inicio de estos juegos, que sin duda serán una celebración memorable de deporte, cultura y convivencia.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