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https://static.comunicae.com/photos/notas/1254670/Datos_oficiales_ayuda_rehabilitacin_energtica_Madrid-1.png</w:t></w:r></w:hyperlink></w:p><w:p><w:pPr><w:pStyle w:val="Ttulo1"/><w:spacing w:lineRule="auto" w:line="240" w:before="280" w:after="280"/><w:rPr><w:sz w:val="44"/><w:szCs w:val="44"/></w:rPr></w:pPr><w:r><w:rPr><w:sz w:val="44"/><w:szCs w:val="44"/></w:rPr><w:t>Obras y Proyectos Aria analiza el tiempo de espera para la ayuda de rehabilitación de edificios en Madrid</w:t></w:r></w:p><w:p><w:pPr><w:pStyle w:val="Ttulo2"/><w:rPr><w:color w:val="355269"/></w:rPr></w:pPr><w:r><w:rPr><w:color w:val="355269"/></w:rPr><w:t>Entre 9 y 13 meses de espera para la ayuda a la rehabilitación de edificios en Madrid, cuya confirmación se ha ido retrasando desde los 5-9 meses iniciales</w:t></w:r></w:p><w:p><w:pPr><w:pStyle w:val="LOnormal"/><w:rPr><w:color w:val="355269"/></w:rPr></w:pPr><w:r><w:rPr><w:color w:val="355269"/></w:rPr></w:r></w:p><w:p><w:pPr><w:pStyle w:val="LOnormal"/><w:jc w:val="left"/><w:rPr></w:rPr></w:pPr><w:r><w:rPr></w:rPr><w:t>Desde que las &39;ayudas a las actuaciones de rehabilitación energética de edificios residenciales y viviendas - PRTR&39; fueron puestas en marcha a comienzos de 2023, Obras y Proyectos Aria ha trabajado y realizado múltiples rehabilitaciones energéticas en Madrid.</w:t><w:br/><w:t></w:t><w:br/><w:t>Aunque al principio la duración de la tramitación era de entre 5 y 9 meses hasta recibir el comunicado de adjudicación, con el paso del tiempo este plazo se ha ido alargando y actualmente ya asciende a un rango de entre 9 y 13 meses para tener la confirmación definitiva.</w:t><w:br/><w:t></w:t><w:br/><w:t>La queja en el sector y para los propietarios o comunidades está en el plazo, pero aunque tardan, afortunadamente se están concediendo todas las ayudas solicitadas, y también hay mucho presupuesto todavía disponible, por lo que Obras y Proyectos Aria recomienda aprovechar la ayuda a la mayor brevedad posible.</w:t><w:br/><w:t></w:t><w:br/><w:t>En 2023, 6354 viviendas en 248 edificios han sido rehabilitados con estas ayudas</w:t><w:br/><w:t></w:t><w:br/><w:t>El número de viviendas que han podido ser rehabilitadas gracias a esta ayuda es de 6354, que formaban parte de un total de 248 edificios.</w:t><w:br/><w:t></w:t><w:br/><w:t>Más de 95 millones de euros todavía no han sido otorgados</w:t><w:br/><w:t></w:t><w:br/><w:t>En los últimos datos publicados, que datan de diciembre del 2023, habían sido otorgados algo más de 28 millones de euros, sobre el objetivo de la Comunidad de Madrid de otorgar 124 millones de euros.</w:t><w:br/><w:t></w:t><w:br/><w:t>Es decir, que en un año, solo se han tramitado el 30% de los fondos. Creemos que no todo es culpa de la administración pública, aun cuando son excesivamente lentos en su respuesta, pues se podrían acometer muchas más obras de reforma financiadas con esta ayuda si las comunidades de propietarios se decidieran a solicitar esta subvención.</w:t><w:br/><w:t></w:t><w:br/><w:t>En la actualidad, los plazos para solicitar esta ayuda están terminados en casi todos sus programas, pero con fondos a la espera de ser otorgados, desde Obras y Proyectos Aria nos informan que todavía están tramitando esta y otras ayudas, sin coste para sus clientes de rehabilitación de edificios en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