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https://static.comunicae.com/photos/notas/1254445/empowered-business-woman-office-2048x1363-1.jpeg</w:t>
        </w:r>
      </w:hyperlink>
    </w:p>
    <w:p>
      <w:pPr>
        <w:pStyle w:val="Ttulo1"/>
        <w:spacing w:lineRule="auto" w:line="240" w:before="280" w:after="280"/>
        <w:rPr>
          <w:sz w:val="44"/>
          <w:szCs w:val="44"/>
        </w:rPr>
      </w:pPr>
      <w:r>
        <w:rPr>
          <w:sz w:val="44"/>
          <w:szCs w:val="44"/>
        </w:rPr>
        <w:t>Aluvidal impulsa la innovación en espacios comerciales con soluciones de aluminio</w:t>
      </w:r>
    </w:p>
    <w:p>
      <w:pPr>
        <w:pStyle w:val="Ttulo2"/>
        <w:rPr>
          <w:color w:val="355269"/>
        </w:rPr>
      </w:pPr>
      <w:r>
        <w:rPr>
          <w:color w:val="355269"/>
        </w:rPr>
        <w:t>La empresa zaragozana, referente en el sector de la carpintería, redefine los espacios comerciales con sus avanzadas opciones en aluminio, aportando modernidad, funcionalidad y sostenibilidad a negocios de todos los sectores</w:t>
      </w:r>
    </w:p>
    <w:p>
      <w:pPr>
        <w:pStyle w:val="LOnormal"/>
        <w:rPr>
          <w:color w:val="355269"/>
        </w:rPr>
      </w:pPr>
      <w:r>
        <w:rPr>
          <w:color w:val="355269"/>
        </w:rPr>
      </w:r>
    </w:p>
    <w:p>
      <w:pPr>
        <w:pStyle w:val="LOnormal"/>
        <w:jc w:val="left"/>
        <w:rPr/>
      </w:pPr>
      <w:r>
        <w:rPr/>
        <w:t>En el competitivo mundo del comercio, la innovación y la diferenciación son claves para atraer y retener clientes. Y consciente de esta realidad, Aluvidal, referente en el sector de la carpintería de aluminio en Zaragoza, se ha posicionado a la vanguardia del diseño y la funcionalidad en espacios comerciales a través de la implementación de soluciones en aluminio. Y es que, este material, conocido por su versatilidad, durabilidad y bajo mantenimiento, puede convertirse en el aliado perfecto para negocios que buscan destacar frente a otros.</w:t>
        <w:br/>
        <w:t/>
        <w:br/>
        <w:t>¿Por qué escoger aluminio?</w:t>
        <w:br/>
        <w:t/>
        <w:br/>
        <w:t>Desde el nacimiento de la empresa, en el año 2000, Aluvidal ha estado comprometida con la excelencia y la innovación en todos sus proyectos, utilizando el aluminio como elemento central para transformar los espacios comerciales. La elección de este material no es casualidad, ya que ofrece grandes ventajas como la resistencia a las condiciones climáticas adversas, una amplia gama de acabados y la capacidad de reciclaje, lo que contribuye a la sostenibilidad ambiental.</w:t>
        <w:br/>
        <w:t/>
        <w:br/>
        <w:t>Múltiples opciones para ambientes acogedores</w:t>
        <w:br/>
        <w:t/>
        <w:br/>
        <w:t>Las soluciones de Aluvidal abarcan desde fachadas impactantes que capturan la esencia de la marca, hasta interiores minimalistas que optimizan la luz natural y crean ambientes acogedores para los clientes. Además, la empresa ofrece sistemas de puertas y ventanas de aluminio que no solo mejoran la estética de los establecimientos comerciales, sino que también aumentan su eficiencia energética.</w:t>
        <w:br/>
        <w:t/>
        <w:br/>
        <w:t>La personalización, otro de los pilares fundamentales en los proyectos de Aluvidal</w:t>
        <w:br/>
        <w:t/>
        <w:br/>
        <w:t>Sin duda, cada negocio tiene su propia identidad y necesidades específicas, por lo que esta empresa zaragozana trabaja de cerca con sus clientes para desarrollar soluciones a medida. Esto permite crear espacios únicos que no solo atraen a los clientes por el diseño, sino que también ofrecen funcionalidades adaptadas a cada tipo de negocio.</w:t>
        <w:br/>
        <w:t/>
        <w:br/>
        <w:t>Entre los proyectos más destacados de Aluvidal se encuentran tiendas de moda, restaurantes, oficinas y centros comerciales, que han visto cómo sus espacios eran reimaginados gracias a las propiedades únicas del aluminio.</w:t>
        <w:br/>
        <w:t/>
        <w:br/>
        <w:t>Además, estos proyectos no solo reflejan el compromiso de la empresa con la calidad y la innovación, sino que también muestran su capacidad para adaptarse a las tendencias del mercado y las necesidades de sus clientes. Con un equipo de profesionales altamente cualificados y una filosofía orientada hacia la innovación, Aluvidal se establece como un socio estratégico para aquellos negocios que buscan innovar y marcar la diferencia, e invita a los usuarios a conocerlos de cerca.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