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https://static.comunicae.com/photos/notas/1254395/PHOTO-2024-04-26-14-50-41.jpg</w:t>
        </w:r>
      </w:hyperlink>
    </w:p>
    <w:p>
      <w:pPr>
        <w:pStyle w:val="Ttulo1"/>
        <w:spacing w:lineRule="auto" w:line="240" w:before="280" w:after="280"/>
        <w:rPr>
          <w:sz w:val="44"/>
          <w:szCs w:val="44"/>
        </w:rPr>
      </w:pPr>
      <w:r>
        <w:rPr>
          <w:sz w:val="44"/>
          <w:szCs w:val="44"/>
        </w:rPr>
        <w:t>La felicidad laboral: el secreto del éxito en la restauración, según Talento Gourmet</w:t>
      </w:r>
    </w:p>
    <w:p>
      <w:pPr>
        <w:pStyle w:val="Ttulo2"/>
        <w:rPr>
          <w:color w:val="355269"/>
        </w:rPr>
      </w:pPr>
      <w:r>
        <w:rPr>
          <w:color w:val="355269"/>
        </w:rPr>
        <w:t>En el competitivo mundo de la restauración, donde la calidad del servicio y la experiencia del cliente son fundamentales, Talento Gourmet emerge como un referente en la promoción de la felicidad laboral como clave del éxito empresarial. Con una visión enfocada en el bienestar de los trabajadores, Talento Gourmet no solo ha transformado la manera en que se gestionan los restaurantes, sino que ha elevado los estándares de productividad y rendimiento del sector</w:t>
      </w:r>
    </w:p>
    <w:p>
      <w:pPr>
        <w:pStyle w:val="LOnormal"/>
        <w:rPr>
          <w:color w:val="355269"/>
        </w:rPr>
      </w:pPr>
      <w:r>
        <w:rPr>
          <w:color w:val="355269"/>
        </w:rPr>
      </w:r>
    </w:p>
    <w:p>
      <w:pPr>
        <w:pStyle w:val="LOnormal"/>
        <w:jc w:val="left"/>
        <w:rPr/>
      </w:pPr>
      <w:r>
        <w:rPr/>
        <w:t>La felicidad del trabajador es la clave para la productividad, afirma el equipo de Talento Gourmet. Este enfoque se basa en la convicción de que los trabajadores felices no solo son más productivos, sino que también generan un ambiente propicio para la excelencia en el servicio al cliente. Con esta premisa, Talento Gourmet ha implementado diversas estrategias para promover la felicidad y el bienestar entre los empleados de los restaurantes que gestiona.</w:t>
        <w:br/>
        <w:t/>
        <w:br/>
        <w:t>Las estrategias incluyen la creación de valores corporativos que motiven a los trabajadores, consultoría para mejorar las condiciones laborales y planes de formación y carrera específicos. Estas acciones no solo reducen la rotación de personal, sino que también aumentan la eficiencia y el compromiso con la empresa.</w:t>
        <w:br/>
        <w:t/>
        <w:br/>
        <w:t>En el contexto de una apertura de restaurante en Madrid, el impacto de tener un equipo feliz y motivado es innegable. La productividad y el rendimiento empresarial se ven directamente beneficiados por un ambiente laboral positivo, lo que se traduce en una experiencia del cliente excepcional y en el éxito a largo plazo del establecimiento.</w:t>
        <w:br/>
        <w:t/>
        <w:br/>
        <w:t>En Talento Gourmet, se busca equilibrar las necesidades individuales de los empleados con los objetivos comerciales de los restaurantes gestionados. Se adapta la cultura corporativa que desempeña un papel crucial en la creación de un ambiente de trabajo positivo y en la retención del talento en el sector de la restauración. Talento Gourmet trabaja para generar una cultura de empresa con la que los empleados se identifiquen y donde puedan crecer tanto profesional como personalmente.</w:t>
        <w:br/>
        <w:t/>
        <w:br/>
        <w:t>Detrás de las grandes aperturas de Madrid</w:t>
        <w:br/>
        <w:t/>
        <w:br/>
        <w:t>Para medir el éxito de las iniciativas implementadas, se considera la confianza depositada por los grupos de restauración en Talento Gourmet a lo largo del tiempo. La empresa ha estado involucrada en numerosas aperturas de restaurantes y cuenta con la colaboración de grandes grupos del sector. La preferencia de perfiles de diferentes rangos para trabajar con los clientes de esta empresa es un indicador de la efectividad de sus políticas de recursos humanos. Además, Talento Gourmet ha rechazado en ocasiones trabajar en proyectos que no encajaban con los valores de la empresa, manteniendo así estándares de calidad consistentes.</w:t>
        <w:br/>
        <w:t/>
        <w:br/>
        <w:t>Según Beatriz Gorozarri, CEO y fundadora de Talento Gourmet, su equipo se adapta a los diferentes modelos de negocio y busca alinear los objetivos individuales con los empresariales, garantizando un ambiente laboral satisfactorio y una eficacia empresarial óptima. Esta estrategia no solo alinea los intereses individuales con los objetivos empresariales, sino que también fomenta una mayor satisfacción y compromiso por parte de los trabajadores.</w:t>
        <w:br/>
        <w:t/>
        <w:br/>
        <w:t>Para medir el éxito de sus iniciativas de bienestar y felicidad en el lugar de trabajo, Talento Gourmet se basa en la confianza depositada por los grupos de restauración en la empresa a lo largo del tiempo. La preferencia de perfiles de diferentes rangos por trabajar con los clientes de Talento Gourmet es un claro indicador del impacto positivo de sus políticas de recursos humanos.</w:t>
        <w:br/>
        <w:t/>
        <w:br/>
        <w:t>Sin embargo, Talento Gourmet reconoce los desafíos que enfrenta la industria de la restauración en términos de promover la felicidad y el bienestar entre los empleados, especialmente la falta de personal cualificado y la falta de profesionalización del sector. A pesar de estos desafíos, Talento Gourmet sigue comprometido en su misión de transformar la industria de la restauración a través de la promoción de la felicidad laboral y el bienestar de los empleados.</w:t>
        <w:br/>
        <w:t/>
        <w:br/>
        <w:t>Según Gorozarri, para mantener una cultura de felicidad y compromiso a largo plazo en un entorno laboral dinámico como el de la restauración, es necesario trabajar en la identificación del trabajador con la empresa, planes de carrera internos y sistemas de incentivos a largo plazo.</w:t>
        <w:br/>
        <w:t/>
        <w:br/>
        <w:t>En resumen, la felicidad en el entorno laboral no solo es un ideal, sino una necesidad para el éxito sostenido en el sector de la restauración, según Beatriz Gorozarri de Talento Gourmet. Talento Gourmet continúa liderando el camino en la promoción de esta filosofía empresarial, impulsando el bienestar de los empleados y la excelencia en el servicio gastronómico.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