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https://static.comunicae.com/photos/notas/1254340/REPARACION-DE-TEJADOS-MADRID.jpg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Reparar o sustituir: el dilema de los tejados, por Reparación de Tejados Madrid</w:t>
      </w:r>
    </w:p>
    <w:p>
      <w:pPr>
        <w:pStyle w:val="Ttulo2"/>
        <w:rPr>
          <w:color w:val="355269"/>
        </w:rPr>
      </w:pPr>
      <w:r>
        <w:rPr>
          <w:color w:val="355269"/>
        </w:rPr>
        <w:t>Cuando se trata de mantener la integridad y funcionalidad de una estructura, especialmente en el caso de los tejados, surge una pregunta fundamental: ¿es más adecuado reparar el tejado existente o sustituirlo por completo?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Esta interrogante enfrenta a propietarios, arquitectos y contratistas en numerosas ocasiones, y la respuesta no siempre es sencilla.</w:t>
        <w:br/>
        <w:t/>
        <w:br/>
        <w:t>A continuación, se exploran junto a REFORMAS EL VALLE, expertos en reparación de tejados Madrid, los factores clave que influyen en esta decisión crucial y se proporciona orientación sobre cómo determinar cuándo es apropiado optar por una reparación o una sustitución total del tejado.</w:t>
        <w:br/>
        <w:t/>
        <w:br/>
        <w:t>Estado del tejadoEl primer paso para tomar esta decisión es evaluar el estado actual del tejado.</w:t>
        <w:br/>
        <w:t/>
        <w:br/>
        <w:t>¿Está sufriendo de daños estructurales significativos, como hundimientos, deformaciones o grietas profundas?</w:t>
        <w:br/>
        <w:t/>
        <w:br/>
        <w:t>¿Se observan signos evidentes de envejecimiento, como tejas rotas, desprendidas o con deterioro generalizado?</w:t>
        <w:br/>
        <w:t/>
        <w:br/>
        <w:t>Si el tejado presenta daños extensos y generalizados que comprometen su integridad estructural, puede ser necesario considerar una sustitución completa para garantizar la seguridad y durabilidad a largo plazo.</w:t>
        <w:br/>
        <w:t/>
        <w:br/>
        <w:t>Historial de reparaciones</w:t>
        <w:br/>
        <w:t/>
        <w:br/>
        <w:t>Otro aspecto a tener en cuenta es el historial de reparaciones del tejado.</w:t>
        <w:br/>
        <w:t/>
        <w:br/>
        <w:t>¿Se han realizado múltiples reparaciones en el pasado para abordar problemas recurrentes, como filtraciones, goteras o daños por humedad?</w:t>
        <w:br/>
        <w:t/>
        <w:br/>
        <w:t>Si el tejado ha requerido reparaciones frecuentes y continuas, esto podría indicar un deterioro significativo que hace que una sustitución completa sea más prudente y rentable a largo plazo en lugar de continuar con reparaciones superficiales.</w:t>
        <w:br/>
        <w:t/>
        <w:br/>
        <w:t>Coste de las reparaciones</w:t>
        <w:br/>
        <w:t/>
        <w:br/>
        <w:t>Es importante evaluar el coste de las reparaciones necesarias en comparación con el coste de una sustitución total del tejado. En algunos casos, las reparaciones pueden ser una solución más económica y viable, especialmente si los daños son localizados y no comprometen la integridad general del tejado.</w:t>
        <w:br/>
        <w:t/>
        <w:br/>
        <w:t>Sin embargo, si el coste de las reparaciones es considerablemente alto y se espera que aumente con el tiempo debido al envejecimiento del tejado, podría ser más sensato invertir en una sustitución completa que garantice una solución duradera y de bajo mantenimiento.</w:t>
        <w:br/>
        <w:t/>
        <w:br/>
        <w:t>Vida útil restante</w:t>
        <w:br/>
        <w:t/>
        <w:br/>
        <w:t>Otro factor a considerar es la vida útil restante del tejado existente.</w:t>
        <w:br/>
        <w:t/>
        <w:br/>
        <w:t>¿Cuánto tiempo se espera que dure el tejado antes de necesitar reparaciones o sustituciones adicionales?</w:t>
        <w:br/>
        <w:t/>
        <w:br/>
        <w:t>Si el tejado está cerca del final de su vida útil y se espera que requiera reparaciones frecuentes en el futuro cercano, puede ser más rentable y práctico optar por una sustitución total que proporcionará una solución a largo plazo y evitará gastos adicionales en el futuro.</w:t>
        <w:br/>
        <w:t/>
        <w:br/>
        <w:t>Eficiencia energética y mejoras</w:t>
        <w:br/>
        <w:t/>
        <w:br/>
        <w:t>La decisión de reparar o sustituir un tejado también puede influir en la oportunidad de implementar mejoras en la eficiencia energética y el rendimiento del edificio.</w:t>
        <w:br/>
        <w:t/>
        <w:br/>
        <w:t>Optimizando el confort y ahorrando energía, el papel vital del aislamiento del tejado. La decisión de reparar o sustituir un tejado también puede influir en la oportunidad de implementar mejoras en la eficiencia energética y el rendimiento del edificio. Considerando el aumento en los costes de energía y la creciente conciencia ambiental, la instalación de un aislamiento térmico adecuado durante el proceso de reparación o sustitución del tejado puede ser una inversión valiosa</w:t>
        <w:br/>
        <w:t/>
        <w:br/>
        <w:t>Las innovaciones en la construcción de tejados con sustitución total del tejado ofrecen la oportunidad de instalar materiales modernos y tecnologías avanzadas que mejoren la eficiencia energética, como aislamiento térmico adicional, sistemas de ventilación mejorados o tejados verdes. Estas mejoras no solo pueden reducir los costes de energía a largo plazo, sino que también pueden aumentar el valor y la funcionalidad del edificio en general.</w:t>
        <w:br/>
        <w:t/>
        <w:br/>
        <w:t>Consultar a profesionales</w:t>
        <w:br/>
        <w:t/>
        <w:br/>
        <w:t>En última instancia, la decisión de reparar o sustituir un tejado debe basarse en una evaluación completa de todos estos factores, junto con el asesoramiento de profesionales cualificados en el campo de la construcción y la ingeniería de tejados. Los expertos en tejados pueden realizar inspecciones detalladas, evaluar el estado del tejado y proporcionar recomendaciones específicas basadas en las necesidades y circunstancias únicas de cada proyecto.</w:t>
        <w:br/>
        <w:t/>
        <w:br/>
        <w:t>Aspectos adicionales a considerar</w:t>
        <w:br/>
        <w:t/>
        <w:br/>
        <w:t>Además de los factores mencionados anteriormente, hay algunas consideraciones adicionales que pueden influir en la decisión de reparar o sustituir un tejado:</w:t>
        <w:br/>
        <w:t/>
        <w:br/>
        <w:t>Normativas y regulaciones: Es importante verificar si existen normativas locales o regulaciones de construcción que afecten a la reparación o sustitución del tejado. Algunas jurisdicciones pueden requerir ciertos estándares o permisos para realizar trabajos en tejados, lo que puede influir en la decisión final.</w:t>
        <w:br/>
        <w:t/>
        <w:br/>
        <w:t>Estética y valor del edificio: La apariencia estética y el valor del edificio también son factores a tener en cuenta. Si el tejado afecta significativamente la apariencia del edificio o su valor en el mercado inmobiliario, es posible que se prefiera una sustitución completa para garantizar un aspecto renovado y atractivo.</w:t>
        <w:br/>
        <w:t/>
        <w:br/>
        <w:t>Impacto ambiental: La sustitución total del tejado puede generar residuos adicionales y tener un mayor impacto ambiental en comparación con las reparaciones localizadas. Es importante considerar el impacto ambiental de ambas opciones y buscar formas de minimizar el desperdicio y maximizar la sostenibilidad en el proceso de construcción.</w:t>
        <w:br/>
        <w:t/>
        <w:br/>
        <w:t>Planificación a largo plazo: Finalmente, es crucial tener en cuenta la planificación a largo plazo al tomar la decisión entre reparar o sustituir un tejado.</w:t>
        <w:br/>
        <w:t/>
        <w:br/>
        <w:t>¿Qué opción proporcionará la solución más duradera y rentable para el edificio en los próximos años?</w:t>
        <w:br/>
        <w:t/>
        <w:br/>
        <w:t>Evaluar el panorama general y considerar las necesidades futuras del edificio puede ayudar a tomar una decisión informada y estratégica.</w:t>
        <w:br/>
        <w:t/>
        <w:br/>
        <w:t>La elección entre reparar o sustituir un tejado depende de una variedad de factores, incluido el estado del tejado, el coste, la vida útil restante, las oportunidades de mejora y consideraciones adicionales como normativas locales, estética, impacto ambiental y planificación a largo plazo.</w:t>
        <w:br/>
        <w:t/>
        <w:br/>
        <w:t>Al evaluar cuidadosamente estos aspectos y buscar orientación profesional cuando sea necesario, los propietarios y los profesionales de la construcción pueden tomar decisiones informadas que aseguren la integridad, funcionalidad y sostenibilidad a largo plazo de los tejados.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2024-04-26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