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https://static.comunicae.com/photos/notas/1254047/SINTETICGRASS.jpg</w:t>
        </w:r>
      </w:hyperlink>
    </w:p>
    <w:p>
      <w:pPr>
        <w:pStyle w:val="Ttulo1"/>
        <w:spacing w:lineRule="auto" w:line="240" w:before="280" w:after="280"/>
        <w:rPr>
          <w:sz w:val="44"/>
          <w:szCs w:val="44"/>
        </w:rPr>
      </w:pPr>
      <w:r>
        <w:rPr>
          <w:sz w:val="44"/>
          <w:szCs w:val="44"/>
        </w:rPr>
        <w:t>Césped artificial: una perspectiva verde sobre el paisajismo moderno, por SINTETICGRASS</w:t>
      </w:r>
    </w:p>
    <w:p>
      <w:pPr>
        <w:pStyle w:val="Ttulo2"/>
        <w:rPr>
          <w:color w:val="355269"/>
        </w:rPr>
      </w:pPr>
      <w:r>
        <w:rPr>
          <w:color w:val="355269"/>
        </w:rPr>
        <w:t>El césped artificial se ha revelado en los últimos años como una solución versátil y adecuada para áreas recreativas</w:t>
      </w:r>
    </w:p>
    <w:p>
      <w:pPr>
        <w:pStyle w:val="LOnormal"/>
        <w:rPr>
          <w:color w:val="355269"/>
        </w:rPr>
      </w:pPr>
      <w:r>
        <w:rPr>
          <w:color w:val="355269"/>
        </w:rPr>
      </w:r>
    </w:p>
    <w:p>
      <w:pPr>
        <w:pStyle w:val="LOnormal"/>
        <w:jc w:val="left"/>
        <w:rPr/>
      </w:pPr>
      <w:r>
        <w:rPr/>
        <w:t>Desde jardines residenciales hasta campos deportivos, el césped artificial ofrece una serie de ventajas sobre el césped natural, haciendo que sea una opción atractiva para aquellos que buscan mantener áreas verdes con bajo mantenimiento.</w:t>
        <w:br/>
        <w:t/>
        <w:br/>
        <w:t>SINTETICGRASS, expertos en venta e instalación de césped artificial Madrid, explica cómo el césped artificial se caracteriza por su composición de materiales sintéticos de alta calidad, diseñados para imitar la textura y el aspecto del césped natural.</w:t>
        <w:br/>
        <w:t/>
        <w:br/>
        <w:t>Estos materiales están diseñados para resistir los efectos del clima, los rayos UV y el uso frecuente, lo que garantiza una apariencia duradera y atractiva a lo largo del tiempo.</w:t>
        <w:br/>
        <w:t/>
        <w:br/>
        <w:t>Además, el césped artificial está disponible en una variedad de alturas de fibra, colores y texturas, lo que permite adaptarlo a diferentes estilos de diseño y necesidades específicas de uso.</w:t>
        <w:br/>
        <w:t/>
        <w:br/>
        <w:t>Personalización y diseño del espacio recreativo con césped artificial</w:t>
        <w:br/>
        <w:t/>
        <w:br/>
        <w:t>El césped artificial ofrece una versatilidad sin igual en términos de diseño y personalización, lo que permite adaptarlo a una amplia gama de necesidades y preferencias específicas en diferentes áreas recreativas.</w:t>
        <w:br/>
        <w:t/>
        <w:br/>
        <w:t>Hay un césped artificial para cada necesidad.</w:t>
        <w:br/>
        <w:t/>
        <w:br/>
        <w:t>Desde parques infantiles hasta espacios de ocio al aire libre, como césped artificial para campos deportivos, el césped artificial puede ser personalizado en términos de color, textura y altura de fibra para crear un entorno único y atractivo que inspire la diversión y la creatividad.</w:t>
        <w:br/>
        <w:t/>
        <w:br/>
        <w:t>Opciones de colores: Una de las mayores ventajas del césped artificial es su disponibilidad en una amplia variedad de colores. Además del clásico verde y todas sus variedades, se pueden encontrar opciones en tonos más vivos como azul, rojo o amarillo, que pueden agregar un toque de color y diversión a áreas recreativas como parques infantiles o zonas de juego. Por otro lado, los tonos más naturales como el beige o el marrón pueden ser ideales para áreas de descanso o espacios de recreación al aire libre que buscan crear una sensación de calma y serenidad.</w:t>
        <w:br/>
        <w:t/>
        <w:br/>
        <w:t>Texturas diversas: El césped artificial también ofrece una variedad de texturas que pueden adaptarse a diferentes usos y preferencias estéticas. Desde texturas suaves y mullidas hasta opciones más densas y robustas, hay una amplia gama de opciones para elegir. Por ejemplo, en áreas de juego infantil, se pueden preferir texturas más suaves y acolchadas para garantizar la seguridad de los niños durante el juego. Mientras tanto, en áreas de recreación para adultos, se pueden elegir texturas más densas y realistas que imiten la sensación del césped natural para una experiencia más auténtica.</w:t>
        <w:br/>
        <w:t/>
        <w:br/>
        <w:t>Alturas de fibra variables: La altura de la fibra del césped artificial es otro aspecto que puede personalizarse para adaptarse a las necesidades específicas de cada área recreativa. Desde alturas más cortas que imitan el césped recién cortado hasta opciones más largas que replican la sensación de un césped más alto y exuberante, las alturas de fibra pueden influir significativamente en el aspecto y la sensación del espacio. Por ejemplo, en áreas de juego para niños pequeños, se pueden preferir alturas más cortas para facilitar la movilidad y la seguridad. Mientras tanto, en áreas de recreación para adultos, se pueden elegir alturas más largas para crear una sensación de lujo y confort.</w:t>
        <w:br/>
        <w:t/>
        <w:br/>
        <w:t>En este contexto, estas opciones de personalización en color, textura y altura de fibra permiten crear espacios recreativos únicos y atractivos que se adaptan perfectamente a las necesidades y preferencias específicas de cada comunidad.</w:t>
        <w:br/>
        <w:t/>
        <w:br/>
        <w:t>Transformando espacios recreativos con césped artificial</w:t>
        <w:br/>
        <w:t/>
        <w:br/>
        <w:t>Los espacios recreativos desempeñan un papel vital en la calidad de vida de la comunidad. El césped artificial, con su versatilidad y durabilidad, se integra perfectamente en una variedad de entornos recreativos, proporcionando un lienzo verde para una amplia gama de actividades al aire libre, como:</w:t>
        <w:br/>
        <w:t/>
        <w:br/>
        <w:t>Parques y áreas de juego infantil</w:t>
        <w:br/>
        <w:t/>
        <w:br/>
        <w:t>El césped artificial permite que los niños corran, salten y jueguen sin temor a lesiones o daños en el terreno. Su resistencia a la abrasión garantiza que pueda soportar el constante desgaste causado por las actividades recreativas, ofreciendo un entorno fiable y seguro.</w:t>
        <w:br/>
        <w:t/>
        <w:br/>
        <w:t>Además, su suavidad bajo los pies ofrece una experiencia cómoda y agradable, invitando a los niños a sumergirse en un mundo de juegos y descubrimientos sin restricciones.</w:t>
        <w:br/>
        <w:t/>
        <w:br/>
        <w:t>En estos espacios donde la imaginación y la energía de los niños florecen, el césped artificial crea un entorno acogedor y estimulante.</w:t>
        <w:br/>
        <w:t/>
        <w:br/>
        <w:t>Césped artificial para escuelas</w:t>
        <w:br/>
        <w:t/>
        <w:br/>
        <w:t>Las escuelas optan por el césped artificial en sus áreas de recreación debido a una serie de ventajas que ofrece sobre el césped natural.</w:t>
        <w:br/>
        <w:t/>
        <w:br/>
        <w:t>En primer lugar, el césped artificial proporciona un entorno más seguro para los niños, ya que puede instalarse con una base acolchada que reduce el riesgo de lesiones en caso de caídas durante el juego activo.</w:t>
        <w:br/>
        <w:t/>
        <w:br/>
        <w:t>Además, su durabilidad lo hace ideal para soportar el constante tráfico de niños sin sufrir desgaste, lo que significa menos necesidad de mantenimiento y reemplazo a largo plazo.</w:t>
        <w:br/>
        <w:t/>
        <w:br/>
        <w:t>Esta característica, combinada con su bajo mantenimiento, que elimina la necesidad de riego, corte y fertilización, lo convierte en una opción rentable para las escuelas con presupuestos limitados y personal de mantenimiento reducido.</w:t>
        <w:br/>
        <w:t/>
        <w:br/>
        <w:t>Además, el césped artificial mantiene su aspecto atractivo y uniforme durante todo el año, sin importar las condiciones climáticas, lo que garantiza un entorno visualmente agradable para los estudiantes y el personal de la escuela.</w:t>
        <w:br/>
        <w:t/>
        <w:br/>
        <w:t>Finalmente, su sostenibilidad al reducir el uso de agua y productos químicos, esto permite que se alinee las prácticas escolares con los valores de conservación del medio ambiente.</w:t>
        <w:br/>
        <w:t/>
        <w:br/>
        <w:t>Césped artificial en espacios públicos</w:t>
        <w:br/>
        <w:t/>
        <w:br/>
        <w:t>En las áreas urbanas, el césped artificial no solo embellece, sino que también transforma los espacios públicos en vibrantes áreas recreativas.</w:t>
        <w:br/>
        <w:t/>
        <w:br/>
        <w:t>Desde plazas y parques hasta jardines y áreas peatonales, el césped artificial aporta un toque de naturaleza sin los desafíos de mantenimiento asociados con el césped natural.</w:t>
        <w:br/>
        <w:t/>
        <w:br/>
        <w:t>En los parques urbanos, el césped artificial ofrece un terreno uniforme y seguro para una variedad de actividades recreativas, desde picnics hasta juegos infantiles.</w:t>
        <w:br/>
        <w:t/>
        <w:br/>
        <w:t>Los colores vibrantes y la textura realista del césped artificial hacen que estos espacios sean visualmente atractivos y acogedores para los visitantes.</w:t>
        <w:br/>
        <w:t/>
        <w:br/>
        <w:t>Ventajas del césped artificial en áreas recreativas</w:t>
        <w:br/>
        <w:t/>
        <w:br/>
        <w:t>En el mundo del diseño urbano y la recreación al aire libre, el césped artificial emerge como una solución innovadora y sostenible.</w:t>
        <w:br/>
        <w:t/>
        <w:br/>
        <w:t>Su reconocimiento en áreas recreativas se debe a una serie de ventajas como:</w:t>
        <w:br/>
        <w:t/>
        <w:br/>
        <w:t>Durabilidad: Resistencia a la abrasión y al desgaste, lo que lo hace ideal para áreas de alto tráfico.</w:t>
        <w:br/>
        <w:t/>
        <w:br/>
        <w:t>Bajo mantenimiento: No requiere riego, corte, ni aplicación de fertilizantes, lo que reduce costes y esfuerzo.</w:t>
        <w:br/>
        <w:t/>
        <w:br/>
        <w:t>Aspecto constante: Mantiene su color verde y su aspecto uniforme durante todo el año, independientemente de las condiciones climáticas.</w:t>
        <w:br/>
        <w:t/>
        <w:br/>
        <w:t>Seguridad: Superficie uniforme y acolchada, reduciendo el riesgo de lesiones por caídas.</w:t>
        <w:br/>
        <w:t/>
        <w:br/>
        <w:t>Sostenibilidad: Reduce el consumo de agua y productos químicos, y disminuye la necesidad de maquinaria de mantenimiento.</w:t>
        <w:br/>
        <w:t/>
        <w:br/>
        <w:t>El césped artificial, con sus múltiples ventajas, no solo transforma el paisaje urbano, sino que también redefine la experiencia recreativa al aire libre, ofreciendo un entorno seguro, sostenible y de bajo mantenimiento para disfrutar en cualquier época del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