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https://static.comunicae.com/photos/notas/1254038/CARTEL_ANCERA36_2_2.png</w:t></w:r></w:hyperlink></w:p><w:p><w:pPr><w:pStyle w:val="Ttulo1"/><w:spacing w:lineRule="auto" w:line="240" w:before="280" w:after="280"/><w:rPr><w:sz w:val="44"/><w:szCs w:val="44"/></w:rPr></w:pPr><w:r><w:rPr><w:sz w:val="44"/><w:szCs w:val="44"/></w:rPr><w:t>ANCERA abre las inscripciones de su 36 Congreso</w:t></w:r></w:p><w:p><w:pPr><w:pStyle w:val="Ttulo2"/><w:rPr><w:color w:val="355269"/></w:rPr></w:pPr><w:r><w:rPr><w:color w:val="355269"/></w:rPr><w:t>La Asociación Nacional de Comerciantes de Equipos, Recambios, Neumáticos y Accesorios para Automoción (ANCERA) abre el proceso de inscripciones de su 36º Congreso, bajo el lema Inteligencia Sostenible. El evento tendrá lugar los días 4 y 5 de junio de 2024 en Madrid</w:t></w:r></w:p><w:p><w:pPr><w:pStyle w:val="LOnormal"/><w:rPr><w:color w:val="355269"/></w:rPr></w:pPr><w:r><w:rPr><w:color w:val="355269"/></w:rPr></w:r></w:p><w:p><w:pPr><w:pStyle w:val="LOnormal"/><w:jc w:val="left"/><w:rPr></w:rPr></w:pPr><w:r><w:rPr></w:rPr><w:t>El Congreso deANCERA, punto destacado en el calendario del sector de la posventa de automoción en España, reunirá un año más a líderes empresariales, expertos del sector y representantes institucionales para explorar las tendencias más recientes, los desafíos y las oportunidades en la industria. Bajo el lema &39;Inteligencia Sostenible&39;, el evento resalta la importancia de la colaboración entre los diversos actores para impulsar una transformación positiva en el sector, con un enfoque en la sostenibilidad, las nuevas tendencias tecnológicas y la innovación.</w:t><w:br/><w:t></w:t><w:br/><w:t>Programa previo del evento</w:t><w:br/><w:t></w:t><w:br/><w:t>El programa del congreso contará con conferencias magistrales impartidas por expertos reconocidos, tales comoInmaculada Martínez, pionera en tecnologías de digitalización e inteligencia artificial;EPPA, consultora posicionada en el ámbito de la sostenibilidad y de la economía circular en la posventa; yFernando López, director general de GiPA, entre otros destacados ponentes. Elavance inicial de la agendaestá disponible para su consulta en el sitio web del evento,www.congresoancera.org</w:t><w:br/><w:t></w:t><w:br/><w:t>Detalles del evento:</w:t><w:br/><w:t></w:t><w:br/><w:t>Fecha: 4 y 5 de junio de 2024</w:t><w:br/><w:t></w:t><w:br/><w:t>Ubicación: Novotel Madrid Center (4 de junio) y Auditorio Sur  IFEMA (5 de junio)</w:t><w:br/><w:t></w:t><w:br/><w:t>Agenda:</w:t><w:br/><w:t></w:t><w:br/><w:t>Martes, 4 de junio de 2024  Novotel Madrid Center</w:t><w:br/><w:t></w:t><w:br/><w:t>De 17 a 18h: Asamblea General de socios</w:t><w:br/><w:t></w:t><w:br/><w:t>De 18 a 19:30h: Encuentro con partners del congreso</w:t><w:br/><w:t></w:t><w:br/><w:t>De 20 a 24h: Cena cóctel de inauguración del Congreso  networking</w:t><w:br/><w:t></w:t><w:br/><w:t>Miércoles, 5 de junio de 2024  Auditorio Sur  IFEMA</w:t><w:br/><w:t></w:t><w:br/><w:t>09:00  10:00 horas: Registro y café de bienvenida</w:t><w:br/><w:t></w:t><w:br/><w:t>10:00  17:00horas: Desarrollo del Congreso y cóctel de clausura</w:t><w:br/><w:t></w:t><w:br/><w:t>Las inscripciones estarán disponibles exclusivamente a través delsitio web del evento, donde se encontrarán detalles sobre ubicaciones, estacionamiento, alojamiento y la agenda completa.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