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https://static.comunicae.com/photos/notas/1254035/PROINCAR.jpg</w:t>
        </w:r>
      </w:hyperlink>
    </w:p>
    <w:p>
      <w:pPr>
        <w:pStyle w:val="Ttulo1"/>
        <w:spacing w:lineRule="auto" w:line="240" w:before="280" w:after="280"/>
        <w:rPr>
          <w:sz w:val="44"/>
          <w:szCs w:val="44"/>
        </w:rPr>
      </w:pPr>
      <w:r>
        <w:rPr>
          <w:sz w:val="44"/>
          <w:szCs w:val="44"/>
        </w:rPr>
        <w:t>Aspectos clave sobre la calderería industrial, por PROINCAR</w:t>
      </w:r>
    </w:p>
    <w:p>
      <w:pPr>
        <w:pStyle w:val="Ttulo2"/>
        <w:rPr>
          <w:color w:val="355269"/>
        </w:rPr>
      </w:pPr>
      <w:r>
        <w:rPr>
          <w:color w:val="355269"/>
        </w:rPr>
        <w:t>La calderería industrial al descubierto: una inmersión en su mundo de innovación y funcionalidad</w:t>
      </w:r>
    </w:p>
    <w:p>
      <w:pPr>
        <w:pStyle w:val="LOnormal"/>
        <w:rPr>
          <w:color w:val="355269"/>
        </w:rPr>
      </w:pPr>
      <w:r>
        <w:rPr>
          <w:color w:val="355269"/>
        </w:rPr>
      </w:r>
    </w:p>
    <w:p>
      <w:pPr>
        <w:pStyle w:val="LOnormal"/>
        <w:jc w:val="left"/>
        <w:rPr/>
      </w:pPr>
      <w:r>
        <w:rPr/>
        <w:t>En el complejo mundo de la industria moderna, la calderería industrial emerge como un pilar fundamental, pero no siempre comprendido en su totalidad.</w:t>
        <w:br/>
        <w:t/>
        <w:br/>
        <w:t>Desde sus inicios hasta su prominente posición en la ingeniería contemporánea traza un fascinante recorrido que no solo permite comprender cómo se elaboran los componentes metálicos fundamentales para diversas industrias, sino también cómo ha moldeado la manera de diseñar y producir en el mundo actual.</w:t>
        <w:br/>
        <w:t/>
        <w:br/>
        <w:t>En este contexto, se descubrirán los diferentes tipos de calderería industrial, desde la pesada hasta la ligera, y se entenderá cómo cada una de ellas desempeña un papel único en la fabricación de una amplia variedad de productos, que van desde estructuras monumentales hasta piezas de precisión.</w:t>
        <w:br/>
        <w:t/>
        <w:br/>
        <w:t>Además, se exponen las aplicaciones específicas de la calderería industrial en diversos sectores industriales, tales como el químico, alimentario, energético y naval, comprendiendo cómo estas aplicaciones están estrechamente vinculadas al desarrollo y la innovación en cada uno de estos ámbitos.</w:t>
        <w:br/>
        <w:t/>
        <w:br/>
        <w:t>Por último, se analiza la estrecha relación entre la calderería industrial y los intercambiadores de calor, componentes vitales en una amplia gama de procesos, incluyendo refrigeración, calefacción y generación de energía, y cómo la calderería industrial proporciona la infraestructura esencial para la fabricación de estos dispositivos cruciales.</w:t>
        <w:br/>
        <w:t/>
        <w:br/>
        <w:t>El origen de la calderería industrial</w:t>
        <w:br/>
        <w:t/>
        <w:br/>
        <w:t>La calderería industrial tiene sus raíces profundamente arraigadas en la antigua práctica de la herrería y la forja, artes que datan de tiempos inmemoriales.</w:t>
        <w:br/>
        <w:t/>
        <w:br/>
        <w:t>En sus inicios, los herreros forjaban recipientes principalmente para el almacenamiento de líquidos y gases, satisfaciendo las necesidades básicas de almacenamiento de la sociedad de entonces.</w:t>
        <w:br/>
        <w:t/>
        <w:br/>
        <w:t>Estos primeros contenedores, rudimentarios en su diseño, pero esenciales en su función, sentaron las bases para lo que se convertiría en la calderería industrial moderna.</w:t>
        <w:br/>
        <w:t/>
        <w:br/>
        <w:t>Con el advenimiento de la revolución industrial, la demanda de recipientes metálicos creció exponencialmente.</w:t>
        <w:br/>
        <w:t/>
        <w:br/>
        <w:t>La expansión de la industria requería soluciones más sofisticadas y eficientes para el tratamiento y almacenamiento de fluidos. Es en este contexto que las técnicas de calderería comenzaron a evolucionar rápidamente.</w:t>
        <w:br/>
        <w:t/>
        <w:br/>
        <w:t>Los avances en metalurgia, junto con la mecanización de procesos de fabricación, permitieron la producción en masa de recipientes metálicos de diversos tamaños y formas.</w:t>
        <w:br/>
        <w:t/>
        <w:br/>
        <w:t>La necesidad de recipientes a presión para aplicaciones industriales, como la generación de vapor y la contención de productos químicos, impulsó aún más el desarrollo de la calderería industrial.</w:t>
        <w:br/>
        <w:t/>
        <w:br/>
        <w:t>Tipos de calderería industrial</w:t>
        <w:br/>
        <w:t/>
        <w:br/>
        <w:t>Existen varios tipos de calderería industrial, cada uno adaptado a diferentes necesidades y especificaciones de diseño. Algunos de los tipos más comunes incluyen:</w:t>
        <w:br/>
        <w:t/>
        <w:br/>
        <w:t>Calderería pesada</w:t>
        <w:br/>
        <w:t/>
        <w:br/>
        <w:t>La calderería pesada se especializa en la fabricación de estructuras metálicas robustas para aplicaciones industriales exigentes. Entre sus principales productos se encuentran los tanques de almacenamiento, diseñados para contener una variedad de productos químicos y petroquímicos, así como los recipientes a presión, cruciales en procesos que involucran altas temperaturas y presiones.</w:t>
        <w:br/>
        <w:t/>
        <w:br/>
        <w:t>Estos componentes son fundamentales en industrias como la petroquímica, energética y farmacéutica, garantizando la seguridad y la integridad de los materiales almacenados y procesados.</w:t>
        <w:br/>
        <w:t/>
        <w:br/>
        <w:t>Además de tanques y recipientes, la calderería pesada también se dedica a la fabricación de estructuras metálicas para una amplia gama de aplicaciones industriales, como plataformas offshore (estructura situada en el mar), puentes y torres de refrigeración.</w:t>
        <w:br/>
        <w:t/>
        <w:br/>
        <w:t>Estas estructuras requieren un diseño meticuloso y una construcción robusta para resistir condiciones ambientales adversas y cargas pesadas.</w:t>
        <w:br/>
        <w:t/>
        <w:br/>
        <w:t>Calderería ligera</w:t>
        <w:br/>
        <w:t/>
        <w:br/>
        <w:t>La calderería ligera se centra en la producción de componentes metálicos más pequeños y delicados, destinados a una amplia variedad de aplicaciones industriales.</w:t>
        <w:br/>
        <w:t/>
        <w:br/>
        <w:t>Entre los productos más comunes se encuentran los conductos, utilizados para el transporte de líquidos, gases o materiales sólidos dentro de procesos industriales. Estos conductos pueden variar en tamaño y forma según los requisitos específicos de cada aplicación, y su fabricación requiere una atención meticulosa para garantizar la estanqueidad y la eficiencia del sistema.</w:t>
        <w:br/>
        <w:t/>
        <w:br/>
        <w:t>Además de los conductos, la calderería ligera también se encarga de la producción de tolvas, que son receptáculos utilizados para el almacenamiento y la descarga controlada de materiales a granel, como granos, polvos o productos químicos. Estas tolvas están diseñadas para facilitar el flujo de materiales hacia los procesos de producción, asegurando una operación eficiente y continua de las instalaciones industriales.</w:t>
        <w:br/>
        <w:t/>
        <w:br/>
        <w:t>Otro aspecto importante de la calderería ligera es la fabricación de piezas de maquinaria, que pueden incluir componentes estructurales, soportes, carcasas y otros elementos utilizados en una variedad de equipos industriales.</w:t>
        <w:br/>
        <w:t/>
        <w:br/>
        <w:t>Estas piezas son esenciales para el funcionamiento adecuado de maquinaria y equipos en diversas industrias, desde la automotriz hasta la alimentaria.</w:t>
        <w:br/>
        <w:t/>
        <w:br/>
        <w:t>Calderería de precisión</w:t>
        <w:br/>
        <w:t/>
        <w:br/>
        <w:t>La calderería de precisión representa la culminación de la habilidad artesanal y la tecnología de vanguardia, enfocándose en la fabricación de piezas metálicas con tolerancias extremadamente ajustadas y acabados superficiales de alta calidad.</w:t>
        <w:br/>
        <w:t/>
        <w:br/>
        <w:t>Este tipo de calderería es fundamental en industrias que demandan precisión milimétrica, como la aeroespacial y la automotriz, donde la fiabilidad y el rendimiento son críticos.</w:t>
        <w:br/>
        <w:t/>
        <w:br/>
        <w:t>En la industria aeroespacial, por ejemplo, la calderería de precisión se emplea en la fabricación de componentes para aeronaves, como estructuras de fuselaje, alas y sistemas de propulsión.</w:t>
        <w:br/>
        <w:t/>
        <w:br/>
        <w:t>Estas piezas deben cumplir con tolerancias muy estrictas para garantizar la seguridad y el rendimiento óptimo de los aviones en vuelo. Cualquier desviación mínima podría comprometer la integridad estructural o la eficiencia aerodinámica de la aeronave.</w:t>
        <w:br/>
        <w:t/>
        <w:br/>
        <w:t>La relación entre la calderería industrial y los intercambiadores de calor</w:t>
        <w:br/>
        <w:t/>
        <w:br/>
        <w:t>Los intercambiadores de calor son dispositivos diseñados para transferir calor de un fluido a otro, y juegan un papel crucial en numerosos procesos industriales, como la refrigeración, la calefacción y la recuperación de energía.</w:t>
        <w:br/>
        <w:t/>
        <w:br/>
        <w:t>La calderería industrial desempeña un papel importante en la fabricación de los componentes estructurales de los intercambiadores de calor, como los tubos, las placas y los tanques de expansión.</w:t>
        <w:br/>
        <w:t/>
        <w:br/>
        <w:t>Se concluye este recorrido por la calderería industrial, recordando su esencialidad en diversas industrias al ofrecer soluciones de fabricación adaptadas a una amplia gama de necesidades y aplicaciones.</w:t>
        <w:br/>
        <w:t/>
        <w:br/>
        <w:t>Desde sus inicios en las antiguas prácticas de herrería hasta su papel actual en la producción de equipos modernos, la calderería industrial sigue siendo fundamental en el ámbito de la ingeniería y la manufactura industrial.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