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https://static.comunicae.com/photos/notas/1254003/IMG_FP_Euroformac.jpeg</w:t>
        </w:r>
      </w:hyperlink>
    </w:p>
    <w:p>
      <w:pPr>
        <w:pStyle w:val="Ttulo1"/>
        <w:spacing w:lineRule="auto" w:line="240" w:before="280" w:after="280"/>
        <w:rPr>
          <w:sz w:val="44"/>
          <w:szCs w:val="44"/>
        </w:rPr>
      </w:pPr>
      <w:r>
        <w:rPr>
          <w:sz w:val="44"/>
          <w:szCs w:val="44"/>
        </w:rPr>
        <w:t>FP Euroformac inaugura su nuevo centro Tech Hub FP en Madrid</w:t>
      </w:r>
    </w:p>
    <w:p>
      <w:pPr>
        <w:pStyle w:val="Ttulo2"/>
        <w:rPr>
          <w:color w:val="355269"/>
        </w:rPr>
      </w:pPr>
      <w:r>
        <w:rPr>
          <w:color w:val="355269"/>
        </w:rPr>
        <w:t>El centro ubicado en la calle San Severo, nº18, en el distrito de Barajas (Madrid), es un espacio innovador para fomentar la formación profesional y preparar a los estudiantes para las demandas del mundo tecnológico actual</w:t>
      </w:r>
    </w:p>
    <w:p>
      <w:pPr>
        <w:pStyle w:val="LOnormal"/>
        <w:rPr>
          <w:color w:val="355269"/>
        </w:rPr>
      </w:pPr>
      <w:r>
        <w:rPr>
          <w:color w:val="355269"/>
        </w:rPr>
      </w:r>
    </w:p>
    <w:p>
      <w:pPr>
        <w:pStyle w:val="LOnormal"/>
        <w:jc w:val="left"/>
        <w:rPr/>
      </w:pPr>
      <w:r>
        <w:rPr/>
        <w:t>Tech Hub FP Euroformac, el centro tecnológico Oficial de Formación Profesional especializado en informática y comunicaciones, ha anunciado la apertura de su nuevo centro Tech Hub FP en la calle San Severo nº18, en el distrito de Barajas (Madrid). Este innovador espacio está diseñado para fomentar la formación profesional (FP) y preparar a los estudiantes para las demandas del mundo tecnológico actual.</w:t>
        <w:br/>
        <w:t/>
        <w:br/>
        <w:t>Álvaro Castedo, director de Marketing del grupo Tech Hub FP Euroformac, ha declarado: estamos emocionados de abrir las puertas de nuestro nuevo centro Tech Hub FP. Creemos firmemente en el poder de la formación profesional para equipar a los jóvenes con las habilidades prácticas que necesitan para tener éxito en el mundo laboral. Nuestro objetivo es proporcionar una alternativa atractiva y viable a las carreras convencionales.</w:t>
        <w:br/>
        <w:t/>
        <w:br/>
        <w:t>El nuevo centro Tech Hub FP de Euroformac ofrece una amplia gama de cursos de formación profesional en áreas como la informática, la robótica y la inteligencia artificial. Los estudiantes tendrán la oportunidad de aprender de expertos en la industria y de trabajar en proyectos prácticos que les permitirán aplicar lo que han aprendido en el aula.</w:t>
        <w:br/>
        <w:t/>
        <w:br/>
        <w:t>La formación profesional ofrece una ruta directa hacia el empleo, añade Castedo. Los estudiantes de FP adquieren habilidades prácticas y experiencia laboral relevante, lo que les da una ventaja competitiva en el mercado laboral. En Euroformac, estamos comprometidos a proporcionar una educación de calidad que prepare a nuestros estudiantes para las carreras del futuro.</w:t>
        <w:br/>
        <w:t/>
        <w:br/>
        <w:t>Los centros de FP Euroformac tienen convenios con empresas líderes como NTT DATA, ORANGE, TOWER, lo que facilita la entrada al mercado laboral de sus alumnos. También son centros oficiales homologados por el Ministerio de Educación y por la Comunidad de Madrid.</w:t>
        <w:br/>
        <w:t/>
        <w:br/>
        <w:t>El nuevo centro Tech Hub FP de Euroformac en Madrid está ahora abierto para inscripciones.</w:t>
        <w:br/>
        <w:t/>
        <w:br/>
        <w:t>Sobre Tech Hub FP Euroformac</w:t>
        <w:br/>
        <w:t/>
        <w:br/>
        <w:t>Tech Hub FP Euroformac, el Centro Tecnológico Oficial de Formación Profesional especializado en informática y comunicaciones, destaca por su enfoque pionero y vanguardista en la formación tecnológica. Con más de 25 años de experiencia en el sector, se ha posicionado como una referencia en la formación continua y la capacitación para el empleo. Su estrecha colaboración con las empresas y su certificación como centros oficiales de la Comunidad de Madrid garantizan una formación orientada a las necesidades del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