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https://static.comunicae.com/photos/notas/1253919/casas_bio_home.jpg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Así es la nueva página web de Casas Bio Home</w:t>
      </w:r>
    </w:p>
    <w:p>
      <w:pPr>
        <w:pStyle w:val="Ttulo2"/>
        <w:rPr>
          <w:color w:val="355269"/>
        </w:rPr>
      </w:pPr>
      <w:r>
        <w:rPr>
          <w:color w:val="355269"/>
        </w:rPr>
        <w:t>La empresa es líder en construcción sostenible e innovación arquitectónica y acaba de estrenar nueva plataforma online gracias a las ayudas del Kit Digital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EnCasas Bio Home impulsan la creación de espacios arquitectónicos que trascienden lo convencional. Como pioneros en la industria, se comprometen a desarrollar soluciones residenciales, así como para comercios, industria, turismo o edificios públicos adaptadas a las necesidades de sus clientes y también contribuyen al cuidado del medio ambiente.</w:t>
        <w:br/>
        <w:t/>
        <w:br/>
        <w:t>La empresa ofrece una amplia gama de estructuras, desde hogares acogedores hasta complejos residenciales y espacios públicos funcionales. Casas Bio Home abarca proyectos residenciales individuales y desarrollos urbanos, manteniendo un firme compromiso con la sostenibilidad y la eficiencia energética en cada etapa del proceso de construcción.</w:t>
        <w:br/>
        <w:t/>
        <w:br/>
        <w:t>Priorizan la fusión entre funcionalidad, diseño estético y responsabilidad ambiental en cada proyecto y su tecnología de construcción modular avanzada, garantiza rapidez sin comprometer la calidad ni el impacto ambiental. Además, seleccionan cuidadosamente materiales para minimizar la huella ambiental y maximizar la durabilidad y eficiencia energética de las estructuras. Son casas modulares diseñadas para dar tranquilidad y confort, aisladas del sonido exterior e interior para garantizar el descanso y bienestar. Utilizan una tecnología de construcción que permite ofrecer un proceso rápido y eficiente, evitando largos y costosos procesos a sus clientes.</w:t>
        <w:br/>
        <w:t/>
        <w:br/>
        <w:t>Además de las estructuras residenciales, en Casas Bio Home también presentan estructuras comerciales que se adaptan a las necesidades de cada negocio, mientras que los diseños industriales promueven la eco-conciencia y la innovación en cada proyecto. Para el sector turístico, proponen casas innovadoras que ofrecen una experiencia moderna y confortable, asegurando una estancia acogedora y excepcional para los viajeros. También presentan soluciones para el sector industrial y para edificios públicos. En Casas Bio Home, construyen un futuro mejor y más sostenible para las generaciones venideras, liderando la industria con prácticas responsables, innovación y una calidad inigualable. En su nueva página web ofrecen todos los detalles de cada uno de los tipos de estructuras sostenibles que presentan.</w:t>
        <w:br/>
        <w:t/>
        <w:br/>
        <w:t>https://casasbiohome.com/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2024-04-11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