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https://static.comunicae.com/photos/notas/1253898/Concurso-Vinos-Real-Casino-Madrid--Premio-Medalla-Gran-Oro-Isabel-Mijares.jpg</w:t>
        </w:r>
      </w:hyperlink>
    </w:p>
    <w:p>
      <w:pPr>
        <w:pStyle w:val="Ttulo1"/>
        <w:spacing w:lineRule="auto" w:line="240" w:before="280" w:after="280"/>
        <w:rPr>
          <w:sz w:val="44"/>
          <w:szCs w:val="44"/>
        </w:rPr>
      </w:pPr>
      <w:r>
        <w:rPr>
          <w:sz w:val="44"/>
          <w:szCs w:val="44"/>
        </w:rPr>
        <w:t>El Concurso de Vinos Real Casino de Madrid presenta los resultados de su quinta edición</w:t>
      </w:r>
    </w:p>
    <w:p>
      <w:pPr>
        <w:pStyle w:val="Ttulo2"/>
        <w:rPr>
          <w:color w:val="355269"/>
        </w:rPr>
      </w:pPr>
      <w:r>
        <w:rPr>
          <w:color w:val="355269"/>
        </w:rPr>
        <w:t>Un jurado profesional compuesto por expertos en análisis sensorial otorga 1 medalla Gran Oro Isabel Mijares y García Pelayo, 29 medallas Gran Oro y 63 medallas de Oro a vinos de toda España</w:t>
      </w:r>
    </w:p>
    <w:p>
      <w:pPr>
        <w:pStyle w:val="LOnormal"/>
        <w:rPr>
          <w:color w:val="355269"/>
        </w:rPr>
      </w:pPr>
      <w:r>
        <w:rPr>
          <w:color w:val="355269"/>
        </w:rPr>
      </w:r>
    </w:p>
    <w:p>
      <w:pPr>
        <w:pStyle w:val="LOnormal"/>
        <w:jc w:val="left"/>
        <w:rPr/>
      </w:pPr>
      <w:r>
        <w:rPr/>
        <w:t>El objetivo del Concurso de Vinos Real Casino de Madrid es poner en valor, resaltar y difundir la enorme diversidad y riqueza de los vinos que se producen en España, potenciando su cultura y su importancia social y económica. El concurso es un homenaje al vino, a sus gentes y a su papel enla historia, tradiciones, gastronomía y arte.</w:t>
        <w:br/>
        <w:t/>
        <w:br/>
        <w:t>Además, este año, el concurso rinde homenaje a D.ª Isabel Mijares y García Pelayo, la dama del vino, directora técnica de este concurso desde su fundación hasta su fallecimiento en febrero de 2024. En reconocimiento a su trayectoria y gran labor en apoyo al sector, el concurso ha creado el premio Gran Oro Isabel Mijares y García Pelayo para el vino que alcance la puntuación más alta entre los presentados al concurso.</w:t>
        <w:br/>
        <w:t/>
        <w:br/>
        <w:t>El jurado del concurso está compuesto por expertos en análisis sensorial, incluyendo técnicos, prescriptores, comunicadores y responsables de compras de grandes clientes, además de otras personalidades de especial relevancia de dentro y fuera del sector vitivinícola.</w:t>
        <w:br/>
        <w:t/>
        <w:br/>
        <w:t>El concurso es la culminación de 9 años de actividades alrededor del vino en el Real Casino de Madrid, con las cuales la institución ha promocionado la cultura del vino y su disfrute entre sus socios. En estos 9 años, se han realizado más de 320 actividades que han contado con más de 18.000 asistencias, tanto de socios de la institución como de personalidades invitadas. Entre estas actividades destacan: catas, tertulias, viajes de enoturismo, Días del Magnum, etc. En ellas, los asistentes han descubierto vinos, bodegas y formas de entender la cultura del vino de toda la geografía española, disfrutando así de la enorme riqueza y variedad que el mundo del vino ofrece. Además, fruto de las más de 120 reuniones de los Días del Magnum en el seno del Real Casino de Madrid, se ha creado la Orden del Magnum, una de las primeras órdenes vinícolas de España.</w:t>
        <w:br/>
        <w:t/>
        <w:br/>
        <w:t>El Real Casino de Madrid (institución fundada en 1836) cuenta con alrededor de 1.800 socios y toda una historia dedicada a la cultura y la sociedad, manteniendo relaciones de correspondencia con 280 clubes hermanados, 33 de ellos en España y 247 en diferentes países de los cinco continentes.</w:t>
        <w:br/>
        <w:t/>
        <w:br/>
        <w:t>Más información sobre el Concurso de Vinos Real Casino de Madrid y sobre los galardones otorgados por el jurado de su 5ª edición, en la web:</w:t>
        <w:br/>
        <w:t/>
        <w:br/>
        <w:t>www.concursodevinosrealcasinodemadrid.es</w:t>
        <w:br/>
        <w:t/>
        <w:br/>
        <w:t>Más información sobre las actividades alrededor del vino del Real Casino de Madrid en la web:</w:t>
        <w:br/>
        <w:t/>
        <w:br/>
        <w:t>www.vinoenelrealcasinodemadrid.es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