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https://static.comunicae.com/photos/notas/1253457/Europorra_Sportium.jpg</w:t>
        </w:r>
      </w:hyperlink>
    </w:p>
    <w:p>
      <w:pPr>
        <w:pStyle w:val="Ttulo1"/>
        <w:spacing w:lineRule="auto" w:line="240" w:before="280" w:after="280"/>
        <w:rPr>
          <w:sz w:val="44"/>
          <w:szCs w:val="44"/>
        </w:rPr>
      </w:pPr>
      <w:r>
        <w:rPr>
          <w:sz w:val="44"/>
          <w:szCs w:val="44"/>
        </w:rPr>
        <w:t>La Europorra de Eurovisión: un divertido juego para elegir al ganador del certamen</w:t>
      </w:r>
    </w:p>
    <w:p>
      <w:pPr>
        <w:pStyle w:val="Ttulo2"/>
        <w:rPr>
          <w:color w:val="355269"/>
        </w:rPr>
      </w:pPr>
      <w:r>
        <w:rPr>
          <w:color w:val="355269"/>
        </w:rPr>
        <w:t>Sportium propone una iniciativa similar al bingo para disfrutar del festival con amigos</w:t>
      </w:r>
    </w:p>
    <w:p>
      <w:pPr>
        <w:pStyle w:val="LOnormal"/>
        <w:rPr>
          <w:color w:val="355269"/>
        </w:rPr>
      </w:pPr>
      <w:r>
        <w:rPr>
          <w:color w:val="355269"/>
        </w:rPr>
      </w:r>
    </w:p>
    <w:p>
      <w:pPr>
        <w:pStyle w:val="LOnormal"/>
        <w:jc w:val="left"/>
        <w:rPr/>
      </w:pPr>
      <w:r>
        <w:rPr/>
        <w:t>La casa de apuestas n1 º en España, Sportium, lanza la Europorra: un juego de bingo de descarga gratuita para apostar con amigos sobre las posibles situaciones extrañas que pueden darse durante el Festival de Eurovisión. Cada grupo propondrá su propio reto y el objetivo es acertar el mayor número de acciones posible.</w:t>
        <w:br/>
        <w:t/>
        <w:br/>
        <w:t>Eurovisión se ha convertido en una estupenda excusa para reunirse con amigos en un ambiente divertido y Sportium quiere sumarse a la fiesta con un juego desternillante: la Europorra.</w:t>
        <w:br/>
        <w:t/>
        <w:br/>
        <w:t>Mecánica del juego</w:t>
        <w:br/>
        <w:t/>
        <w:br/>
        <w:t>Para jugar a este bingo, cada grupo pone sus propias normas, pero la dinámica es muy sencilla:</w:t>
        <w:br/>
        <w:t/>
        <w:br/>
        <w:t>Cada participante tiene que descargar la Europorra de Sportium e imprimirla.</w:t>
        <w:br/>
        <w:t/>
        <w:br/>
        <w:t>El grupo elige un reto que habrá que cumplir en cada acierto.</w:t>
        <w:br/>
        <w:t/>
        <w:br/>
        <w:t>Cada participante escribe en sus 16 casillas disponibles las situaciones que cree que ocurrirán durante la gala de Eurovisión (de entre las 26 propuestas que se ofrecen).</w:t>
        <w:br/>
        <w:t/>
        <w:br/>
        <w:t>Cada vez que ocurra una de esas situaciones, el participante que la haya incluido en su Europorra la tachará y cumplirá con el reto propuesto por el grupo.</w:t>
        <w:br/>
        <w:t/>
        <w:br/>
        <w:t>Quien más situaciones acierte a lo largo de la gala será el ganador de la Europorra.</w:t>
        <w:br/>
        <w:t/>
        <w:br/>
        <w:t>El mayor desafío está en cantar bingo al final de la noche o, al menos, acercarse lo máximo posible. Solamente hay que prestar mucha atención a la gala de Eurovisión para no perderse ningún detalle.</w:t>
        <w:br/>
        <w:t/>
        <w:br/>
        <w:t>Lo más divertido de la Europorra de Sportium es que a los participantes se les proponen situaciones de lo más delirantes y cada grupo de amigos puede poner sus propias reglas, por lo que las risas están aseguradas.</w:t>
        <w:br/>
        <w:t/>
        <w:br/>
        <w:t>Este juego se puede descargar de manera completamente gratuita e independiente de las apuestas especiales de Eurovisión de Sportium, en las que también pueden participar los usuarios registrados (mayores de edad).</w:t>
        <w:br/>
        <w:t/>
        <w:br/>
        <w:t>Es un juego muy entretenido para vivir la gala de Eurovisión de una manera diferente, independientemente de quién gane el festival.</w:t>
        <w:br/>
        <w:t/>
        <w:br/>
        <w:t>Sobre Sportium</w:t>
        <w:br/>
        <w:t/>
        <w:br/>
        <w:t>Sportium es la principal casa de apuestas deportivas online en España, con una amplia experiencia en el sector. En la actualidad, está formada por un equipo de más de 320 personas de 10 nacionalidades diferentes y cuenta con 3.000 puntos de venta distribuidos por todo el territorio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Ceuta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