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https://static.comunicae.com/photos/notas/1253414/dormitorio-adapt-12.jpg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Menamobel revela cuál es la mejor opción a la hora de comprar una cuna</w:t>
      </w:r>
    </w:p>
    <w:p>
      <w:pPr>
        <w:pStyle w:val="Ttulo2"/>
        <w:rPr>
          <w:color w:val="355269"/>
        </w:rPr>
      </w:pPr>
      <w:r>
        <w:rPr>
          <w:color w:val="355269"/>
        </w:rPr>
        <w:t>Menamobel ofrece todas las claves para elegir el mobiliario infantil y destaca las tendencias que marcaran el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mundo de la decoración infantil, la elección de la cuna adecuada es crucial. Dos opciones populares son las cunas clásicas y las cunas convertibles. Para arrojar luz sobre este tema, Ivana González Mena, experta en decoración y directora de Menamobel explica las diferencias entre ambas: Las cunas clásicas, son las tradicionales, diseñadas para bebés y niños pequeños. No se transforman en otros muebles y, se suelen utilizar hasta los 2 años aproximadamente. Mientras que las cunas convertibles evolucionan con el niño a medida que crece, explica la experta.</w:t>
        <w:br/>
        <w:t/>
        <w:br/>
        <w:t>Estas cunas pueden transformarse en camas normales, escritorios o incluso sofás. Ofrecen una solución multifuncional para el dormitorio. No tienen una edad máxima de uso; se adaptan hasta que el niño requiera una cama más grande. Es por ello, que si de lo que se trata es de ahorrar costes y tener un mueble duradero, la mejor opción es una cuna convertible, explica Ivana González Mena.</w:t>
        <w:br/>
        <w:t/>
        <w:br/>
        <w:t>Tendencias en dormitorios infantiles para 2024</w:t>
        <w:br/>
        <w:t/>
        <w:br/>
        <w:t>En cuanto a las tendencias que se imponen en los cuartos de los más pequeños de la casa hay que destacar tres aspectos:</w:t>
        <w:br/>
        <w:t/>
        <w:br/>
        <w:t>Tonos claros: El blanco, el gris y el crema dominarán las habitaciones infantiles. Los clásicos rosas y azules también seguirán siendo populares.</w:t>
        <w:br/>
        <w:t/>
        <w:br/>
        <w:t>Murales decorativos: Las paredes adornadas con murales estimulan la imaginación, por lo que se aconseja elegir diseños que se integren con la paleta de colores.</w:t>
        <w:br/>
        <w:t/>
        <w:br/>
        <w:t>Camas elevadas: Las camas elevadas optimizan el espacio y permiten áreas de juego o almacenamiento debajo.</w:t>
        <w:br/>
        <w:t/>
        <w:br/>
        <w:t>Diseñar un espacio infantil requiere atención a los detalles y una combinación armoniosa de estilos. La clave está en crear un ambiente acogedor y funcional para los más pequeños, concluye Ivana González Mena.</w:t>
        <w:br/>
        <w:t/>
        <w:br/>
        <w:t>Sobre Menamobel</w:t>
        <w:br/>
        <w:t/>
        <w:br/>
        <w:t>Menamobel es una empresa familiar que lleva 40 años amueblando hogares. La compañía, con base en Fuenlabrada, cuenta con una exposición de 1000 metros cuadrados y es, hoy en día, toda una referencia en la zona sur de Madrid. Sus muebles convertibles han revolucionado el sector. Desde 2009 venden a toda España a través de su web www.menamobel.es.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