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https://static.comunicae.com/photos/notas/1253297/INF_Tratamientos_dolor_rodilla_MedGen_mar2024.jpg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Pablo de la Serna repasa síntomas, causas y tratamientos para el dolor de rodilla </w:t>
      </w:r>
    </w:p>
    <w:p>
      <w:pPr>
        <w:pStyle w:val="Ttulo2"/>
        <w:rPr>
          <w:color w:val="355269"/>
        </w:rPr>
      </w:pPr>
      <w:r>
        <w:rPr>
          <w:color w:val="355269"/>
        </w:rPr>
        <w:t>El dolor de rodilla puede tener causas muy diversas y presentar una gran variedad de síntomas. Según el fisioterapeuta Pablo de la Serna, la rodilla es una articulación compleja que soporta el peso del cuerpo, realiza movimientos repetitivos y su dolor puede afectar a personas de cualquier edad. Así pues, es importante conocer las causas y los tratamientos a aplicar en cada caso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83% de los españoles sufre dolor muscular, del cual el 33% es dolor de rodilla[1]. Los síntomas más comunes, según Pablo de la Serna, fisioterapeuta experto en terapia de calor y colaborador de Angelini Pharma, son dolor, inflamación, rigidez, chasquidos o crujidos al mover la rodilla, debilidad y limitación del movimiento. Todos estos síntomas pueden ir acompañados de dolor de rodilla y esconder un problema en esta articulación.</w:t>
        <w:br/>
        <w:t/>
        <w:br/>
        <w:t>Las causas del dolor de rodilla</w:t>
        <w:br/>
        <w:t/>
        <w:br/>
        <w:t>El dolor de rodilla es aquel que se produce en la articulación de la rodilla o en estructuras osteomusculares cercanas, explica el experto. Las causas de este dolor pueden ser múltiples. Por una parte, lesiones traumáticas por un golpe, un giro brusco o una postura que fuerce la rodilla, desde esguinces y distensiones a fracturas en huesos cercanos a la articulación. Otra de las causas más comunes es la sobrecarga o uso excesivo de la articulación por actividades repetitivas que la desgastan.</w:t>
        <w:br/>
        <w:t/>
        <w:br/>
        <w:t>Los problemas musculares y de ligamentos se asocian sobre todo a la práctica de deportes y actividades que implican cambios bruscos de dirección. Así mismo, enfermedades inflamatorias como la artritis, o enfermedades degenerativas pueden provocar dolor de rodilla crónico. Los problemas en la rótula o en meniscos, o problemas biomecánicos de alineación de piernas y pies son algunas de las otras muchas causas del dolor de esta compleja articulación, explica Pablo de la Serna. Algunas de estas afecciones son puntuales y otras pueden llegar a causar dolor crónico, añade el experto.</w:t>
        <w:br/>
        <w:t/>
        <w:br/>
        <w:t>Si se experimenta dolor persistente en la rodilla, es necesario buscar atención médica con el objetivo de descubrir la causa concreta y obtener un diagnóstico preciso, así como un plan de tratamiento adecuado, advierte de la Serna. Se debe tener en cuenta que hay tratamientos específicos para las diversas causas y que estos deben adaptarse a las necesidades de cada paciente, explica. Además, no se trata igual el dolor en la fase aguda y/o con inflamación, que en la fase subaguda, concluye.</w:t>
        <w:br/>
        <w:t/>
        <w:br/>
        <w:t>Cómo tratar el dolor de rodilla en la fase aguda</w:t>
        <w:br/>
        <w:t/>
        <w:br/>
        <w:t>El tratamiento del dolor de rodilla en la fase aguda puede variar según la causa específica del dolor y para ello lo mejor es consultar al médico. Aun así, De la Serna propone algunas recomendaciones generales que pueden ayudar a aliviar los síntomas:</w:t>
        <w:br/>
        <w:t/>
        <w:br/>
        <w:t>Descanso, aplicación de frío, compresión y elevación de la rodilla. En la fase aguda del dolor, es importante descansar las primeras horas/días para que baje la hinchazón o la inflamación. El fisioterapeuta apunta que también ayuda aplicar frío durante 15 o 20 minutos cada 2 o 3 horas durante las primeras 48 horas y el uso de una venda elástica o de compresión para dar apoyo a la rodilla, que es mejor mantener elevada.</w:t>
        <w:br/>
        <w:t/>
        <w:br/>
        <w:t>Antiinflamatorios e inmovilización temporal. Medicamentos como el ibuprofeno o el naproxeno pueden ayudar a reducir la inflamación y aliviar el dolor, pero siempre hay que tomarlos según las indicaciones de un profesional sanitario, ya sea el médico de familia o el farmacéutico de referencia, que conocen otras afecciones que pueda tener el paciente. En función de la causa del dolor, el médico decidirá si es necesario usar una férula, yeso o soporte para inmovilizar la rodilla temporalmente y permitir que se cure, afirma el experto.</w:t>
        <w:br/>
        <w:t/>
        <w:br/>
        <w:t>¿Y en la fase subaguda?</w:t>
        <w:br/>
        <w:t/>
        <w:br/>
        <w:t>A partir de 48 horas después de sufrir una lesión o en fases de dolor subagudo, y una vez ha bajado la hinchazón o inflamación, el enfoque del tratamiento se centra en continuar la recuperación y restablecer la función normal de la articulación, explica el colaborador de Angelini Pharma. Algunas de las estrategias que pueden ser beneficiosas en esta fase, según el fisioterapeuta:</w:t>
        <w:br/>
        <w:t/>
        <w:br/>
        <w:t>Fisioterapia continuada, ejercicios de rango de movimiento y fortalecimiento muscular. A través de técnicas de terapia manual, el fisioterapeuta puede mejorar la movilidad de la articulación y reducir la tensión muscular. Asimismo, este profesional puede desarrollar un programa de ejercicios específicos destinados a fortalecer los músculos alrededor de la rodilla, mejorar la flexibilidad y restaurar la función normal de la articulación.</w:t>
        <w:br/>
        <w:t/>
        <w:br/>
        <w:t>Terapia de calor para el control y alivio del dolor subagudo o crónico y para acelerar la recuperación. La aplicación de calor puede ser beneficiosa para el dolor de rodilla provocado por un esfuerzo excesivo, esguinces y torceduras, artritis y tensión muscular. Los parches térmicos terapéuticos son una gran solución para un alivio efectivo, específico y prolongado del dolor de rodilla ya sea este agudo, crónico u ocasional, a la vez que relajan los músculos y reducen la rigidez, afirma Pablo de la Serna. Además, se adaptan perfectamente a la rodilla para permitir la flexibilidad y la movilidad. Por todo ello, la terapia con parches de calor es un complemento importante de la terapia de rehabilitación ambulatoria, ya que reduce el dolor y acelera la recuperación.</w:t>
        <w:br/>
        <w:t/>
        <w:br/>
        <w:t>Angelini Pharma </w:t>
        <w:br/>
        <w:t/>
        <w:br/>
        <w:t>Angelini Pharma se compromete en dar esperanza a los pacientes de una manera constante y con un enfoque hacia la salud mental, incluido el dolor, las enfermedades raras y la salud del consumidor. Angelini Pharma es una empresa integrada con amplios y reconocidos programas de I  D, plantas de producción World Class y actividades de comercialización internacional de ingredientes activos y medicamentos líderes en el mercado. Para más información, visite www.angelinipharma.com.</w:t>
        <w:br/>
        <w:t/>
        <w:br/>
        <w:t>Angelini Pharma España es una compañía farmacéutica centenaria con más de 40 años de implantación en España y una mentalidad joven y dinámica. Nos mueve la pasión por nuestro paciente, y por ello tenemos el compromiso de evolucionar e innovar constantemente para mejorar su calidad de vida. Crecemos conjuntamente con nuestros partners, basando nuestra colaboración en lo que nos define: integridad, coraje y pasión.</w:t>
        <w:br/>
        <w:t/>
        <w:br/>
        <w:t>Se puede encontrar más información sobre Angelini Pharma España en www.angelinipharma.es.</w:t>
        <w:br/>
        <w:t/>
        <w:br/>
        <w:t>[1] MAKING ThermaCare A NEW SUCCESSFUL STORY-Qual Report. Estudio de Mercado realizado por IPSOS, en mayo de 2020. 1.000 encuestados de 14 países.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