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https://static.comunicae.com/photos/notas/1253216/CIONE_FACHADA_prensa_tarde_10.jpg</w:t></w:r></w:hyperlink></w:p><w:p><w:pPr><w:pStyle w:val="Ttulo1"/><w:spacing w:lineRule="auto" w:line="240" w:before="280" w:after="280"/><w:rPr><w:sz w:val="44"/><w:szCs w:val="44"/></w:rPr></w:pPr><w:r><w:rPr><w:sz w:val="44"/><w:szCs w:val="44"/></w:rPr><w:t>Moda y tecnología en el stand de Cione de ExpoOptica</w:t></w:r></w:p><w:p><w:pPr><w:pStyle w:val="Ttulo2"/><w:rPr><w:color w:val="355269"/></w:rPr></w:pPr><w:r><w:rPr><w:color w:val="355269"/></w:rPr><w:t>Los ópticos de España y Portugal tienen una cita con las novedades del sector en el Pabellón 10 de IFEMA (stand 10D09) en el expositor de la cooperativa decana de la Óptica, que en 2024 estrena nueva imagen, llena de vida y optimismo. Como patrocinador premium del OPTOM 24, Cione tendrá especial protagonismo en la parte formativa de la feria, especialmente con la conferencia magistral que, sobre Inteligencia Artificial en Óptica, impartirá Begoña Gacimartín (Orduna e-Learning)</w:t></w:r></w:p><w:p><w:pPr><w:pStyle w:val="LOnormal"/><w:rPr><w:color w:val="355269"/></w:rPr></w:pPr><w:r><w:rPr><w:color w:val="355269"/></w:rPr></w:r></w:p><w:p><w:pPr><w:pStyle w:val="LOnormal"/><w:jc w:val="left"/><w:rPr></w:rPr></w:pPr><w:r><w:rPr></w:rPr><w:t>En 2023, Cione celebró su 50 cumpleaños. Hoy, medio siglo después de convertir en realidad el sueño de los ópticos independientes y pioneros que quisieron preservar su libertad, librándose de las ataduras del mercado, Cione cuenta con 1.000 socios/1.200 ópticas en España y Portugal que son el referente de la salud visual y auditiva en la Península Ibérica.</w:t><w:br/><w:t></w:t><w:br/><w:t>Con un 12% de cuota de mercado, Cione lidera el sector gracias al valor profesional de sus ópticos, a la innovación y a la especialización en servicios. En cualquiera de las ópticas asociadas a la cooperativa, el usuario de gafas, lentes de contacto o de ayuda auditiva, de cualquier edad, encuentra producto de las grandes marcas y una propuesta única, diferencial, de marcas propias exclusivas.</w:t><w:br/><w:t></w:t><w:br/><w:t>Pero la principal ventaja de una cooperativa son sus principios: ayuda mutua, responsabilidad social, honestidad, equidad y transparencia. Estos principios, que forman parte de nuestra cultura empresarial, son muy difíciles de encontrar en una sociedad puramente mercantil. En Cione somos ópticos que hablamos con ópticos y que trabajamos para que los ópticos presten un servicio sanitario a la sociedad con las mejores condiciones del sector, sin la búsqueda de beneficios para un propietario, señala Miguel Ángel García, director general de Cione.</w:t><w:br/><w:t></w:t><w:br/><w:t>Así, en 2024, la cooperativa, más ilusionada que nunca, evoluciona para convertirse en Cione Óptica y Audiología. Y es precisamente esta evolución la que se va a mostrar en el gran expositor de 180 m² con el que se presenta en la edición de 2024 de ExpoÓptica (Pabellón 10 de IFEMA, stand 10D09).</w:t><w:br/><w:t></w:t><w:br/><w:t>Allí, en primer lugar, Cione va a poner de largo su optimismo con su nueva imagen, que estrena en Expoóptica y Optom 2024. Esta nueva imagen que refleja el mayor compromiso con la salud visual y auditiva, pero también con los ópticos y con el sector, con sus empleados y con el medioambiente. Estamos deseando presentársela personalmente a los ópticos, porque refleja perfectamente el optimismo que abandera Cione en este momento, añade Felicidad Hernández, directora de Servicios, Comunicación y RSE de Cione.</w:t><w:br/><w:t></w:t><w:br/><w:t>Además, el stand de Cione en ExpoOptica va a ser el escaparate perfecto de la marca CIONE, en todas sus categorías de producto: monturas, gafas de sol, lente oftálmica y contactología. Pero también habrá tecnología, con la puesta de largo de los últimos proyectos de Cione en este sentido. Uno de nuestros valores tradicionales es el de la innovación, y eso es lo que también mostraremos en ExpoÓptica, añade la directora.</w:t><w:br/><w:t></w:t><w:br/><w:t>Asimismo, la Audiología tendrá, por primera vez, el mismo peso que la óptica. La cooperativa, con su espíritu de siempre, pleno de libertad, y dejando la capacidad de decidir a los ópticos, acercará el acceso a la Audiología a los profesionales de la salud visual, poniéndoselo muy fácil, incluido el acceso a la titulación.</w:t><w:br/><w:t></w:t><w:br/><w:t>El otro gran valor de Cione es su afán por generar conocimiento y compartirlo, de manera generosa, con los ópticos. Este es el principal argumento de su prestigiosa plataforma, Cione University, y también el que está detrás del patrocinio del OPTOM 2024, el Congreso Nacional de Optometría, Contactología y Óptica Oftálmica más importante de la península, y uno de los más prestigiosos de Europa.</w:t><w:br/><w:t></w:t><w:br/><w:t>Por todo ello, y además de propiciar, como mecenas Premium del OPTOM 2024, que las presentes y futuras generaciones de ópticos se puedan formar con las últimas investigaciones del sector, también patrocina la conferencia magistral que impartirá Begoña Gacimartín (Orduna e-Learning). Tendrá lugar el sábado 13 abril, a las 9 horas. Bajo el título &39;Estado del arte de la inteligencia artificial en la práctica optométrica: oportunidades a corto y medio plazo. Modelo de éxito de rehabilitación visual perceptual mediante el uso de la inteligencia artificial gamificada: IA&GO&39;, promete ser uno de los contenidos más interesantes del Congreso, puesto que sin lugar a dudas, la IA también va a afectar al ejercicio de nuestra profesión, señala Hernández.</w:t><w:br/><w:t></w:t><w:br/><w:t>Por su contenido, y por la ponente que lo va a desarrollar, una de las formadoras más prestigiosas del sector, está destinada ser el gran hito del OPTOM. La ponencia arrojará luz sobre lo que ya se está haciendo para ofrecer una optometría del mañana a los pacientes de hoy, proponiendo un viaje hacia un futuro más innovador, y humano, donde la tecnología se convierte en aliada del óptico para brindar una atención de excelencia.</w:t><w:br/><w:t></w:t><w:br/><w:t>Asimismo, también habrá participación de Cione Grupo de Ópticas en el Business OPTOM. Será precisamente la directora de Servicios, Comunicación y RSE, Felicidad Hernández, quien aporte su experiencia personal y la profesional en Cione en un panel de expertos dedicado a mostrar a los futuros ópticos cómo encajar la profesión en el siglo XXI, pero en esta ocasión con ejemplos de buena gestión de la profesión. Será, igualmente, el sábado, 13 de abril, de 18:30 a 20 horas.</w:t><w:br/><w:t></w:t><w:br/><w:t>Por último, el domingo, 14 de abril, a las 11 horas, y en esta ocasión en el foro de ExpoÓptica, Arturo Casas Fuster, CEO de Find Your Answer, hablará sobre &39;Comunicación consciente, comunicación eficaz&39;, una ponencia en la que ofrecerá recomendaciones concretas para mejorar la comunicación con el paciente y, a través de ella, su satisfacción y rentabilidad.</w:t><w:br/><w:t></w:t><w:br/><w:t>En definitiva, y en palabras de Felicidad Hernández, queremos seguir siendo reconocidos por los clientes, competidores y colaboradores, por nuestro liderazgo en el sector, en alianza con la innovación y la calidad, en un entorno socialmente responsable y sostenible, pero sobre todo, queremos presentar a todos los ópticos de España y Portugal, de manera personal, nuestra nueva imagen y, detrás de ella, nuestra renovada ilusión por la profesión, es una cita obligada que ningún profesional del sector o estudiante se puede perder, habrá sorpresas, tecnología, moda, pero sobre todo, emoción por el reencuentro.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IFEMA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