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https://static.comunicae.com/photos/notas/1253120/FUENTE_HERCULES_FPAR02-1.jpg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Martin Mena ofrece fuentes FM02 para parques infantiles que ayudan a conseguir un futuro más sostenible</w:t>
      </w:r>
    </w:p>
    <w:p>
      <w:pPr>
        <w:pStyle w:val="Ttulo2"/>
        <w:rPr>
          <w:color w:val="355269"/>
        </w:rPr>
      </w:pPr>
      <w:r>
        <w:rPr>
          <w:color w:val="355269"/>
        </w:rPr>
        <w:t>Martin Mena ofrece fuentes FM02 para parques infantiles que ayudan a conseguir un futuro más sostenible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Fuentes para beber urbanas para personas y mascotas, fabricadas en plástico reciclado 100%.</w:t>
        <w:br/>
        <w:t/>
        <w:br/>
        <w:t>El futuro más sostenible ya es más presente con la nueva fuente FM02 para parques infantiles y la FPAR02para los más pequeños para patios de colegios de educación infantil, es la alternativa ecológica y duradera en el mundo de las fuentes urbanas para beber.</w:t>
        <w:br/>
        <w:t/>
        <w:br/>
        <w:t>Para los más concienciados con la sostenibilidad y el Medio Ambiente, las fuentes Hércules, no sólo aportan servicio a personas y a sus mascotas. Dan una nueva vida al plástico, a partir de perfiles de plástico reciclado-reciclable 100% (combinado con acero inoxidable en las partes donde actúa y tiene contacto el agua potable), se fabrican las FUENTES urbanas SERIE HERCULES. Y así se contribuye al grave problema medioambiental de los residuos plásticos.</w:t>
        <w:br/>
        <w:t/>
        <w:br/>
        <w:t>Es una alternativa que ya no es el futuro, el futuro ya es presente: Fuentes de plástico reciclado Serie Hércules.</w:t>
        <w:br/>
        <w:t/>
        <w:br/>
        <w:t>Con una cuestión muy importante, se mantiene bajas emisiones, especialmente en el reciclaje.</w:t>
        <w:br/>
        <w:t/>
        <w:br/>
        <w:t>Fabricados sin impregnación</w:t>
        <w:br/>
        <w:t/>
        <w:br/>
        <w:t>Reduce los vertederos alutilizar plástico reciclado</w:t>
        <w:br/>
        <w:t/>
        <w:br/>
        <w:t>100% Reciclable</w:t>
        <w:br/>
        <w:t/>
        <w:br/>
        <w:t>Neutro al agua</w:t>
        <w:br/>
        <w:t/>
        <w:br/>
        <w:t>A diferencia de la madera o el acero, no le afecta la intemperie.Es más ligero que el hormigón y más barato que el acero inoxidable.</w:t>
        <w:br/>
        <w:t/>
        <w:br/>
        <w:t>Cuerpo en plástico reciclado 100%.</w:t>
        <w:br/>
        <w:t/>
        <w:br/>
        <w:t>Se simplifica el sistema productivo, se optimizan costes y, por lo tanto, el PVP baja considerablemente. Y además, la firma Martín Mena posee stocks permanentes, para dar un servicio más ágil y rápido.</w:t>
        <w:br/>
        <w:t/>
        <w:br/>
        <w:t>Descripción del modelo FM-02 Serie Hércules</w:t>
        <w:br/>
        <w:t/>
        <w:br/>
        <w:t>FM-02 Fuente urbana para personas, ideal para parques infantiles, patios de colegios de niños de más de 6 años y la versión FPAR02 altura a pileta inferior de 67 cms para dar servicio a niños de educación infantil.</w:t>
        <w:br/>
        <w:t/>
        <w:br/>
        <w:t>Cuerpo de plástico reciclado cilíndrico.Con pulsador automático temporizado de calidad europea personalizado para este modelo por el fabricante PRESTO. Pileta, surtidor y pletina para atornillas a suelo de acero inoxidable AISI 304.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Alcorcon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