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https://static.comunicae.com/photos/notas/1252933/keyboard-122729_1280.jpg</w:t>
        </w:r>
      </w:hyperlink>
    </w:p>
    <w:p>
      <w:pPr>
        <w:pStyle w:val="Ttulo1"/>
        <w:spacing w:lineRule="auto" w:line="240" w:before="280" w:after="280"/>
        <w:rPr>
          <w:sz w:val="44"/>
          <w:szCs w:val="44"/>
        </w:rPr>
      </w:pPr>
      <w:r>
        <w:rPr>
          <w:sz w:val="44"/>
          <w:szCs w:val="44"/>
        </w:rPr>
        <w:t>Ofi-Logic: asegurando el futuro empresarial a través del mantenimiento informático</w:t>
      </w:r>
    </w:p>
    <w:p>
      <w:pPr>
        <w:pStyle w:val="Ttulo2"/>
        <w:rPr>
          <w:color w:val="355269"/>
        </w:rPr>
      </w:pPr>
      <w:r>
        <w:rPr>
          <w:color w:val="355269"/>
        </w:rPr>
        <w:t>Optar por una empresa de mantenimiento informático es una de las decisiones más cruciales para cualquier empresa. En el contexto actual, donde las estrategias empresariales están intrínsecamente ligadas a las estrategias de TI, Ofi-Logic emerge como el aliado estratégico que las empresas necesitan para crecer de manera eficiente y segura</w:t>
      </w:r>
    </w:p>
    <w:p>
      <w:pPr>
        <w:pStyle w:val="LOnormal"/>
        <w:rPr>
          <w:color w:val="355269"/>
        </w:rPr>
      </w:pPr>
      <w:r>
        <w:rPr>
          <w:color w:val="355269"/>
        </w:rPr>
      </w:r>
    </w:p>
    <w:p>
      <w:pPr>
        <w:pStyle w:val="LOnormal"/>
        <w:jc w:val="left"/>
        <w:rPr/>
      </w:pPr>
      <w:r>
        <w:rPr/>
        <w:t>Las empresas contemporáneas ya no pueden depender exclusivamente de estrategias empresariales aisladas; la integración de estrategias de Tecnologías de la Información se vuelve imprescindible para un crecimiento sostenible. En este escenario, la gestión experta proporcionada por los proveedores de mantenimiento informático se presenta como una necesidad, más que como una opción.</w:t>
        <w:br/>
        <w:t/>
        <w:br/>
        <w:t>Mantenimiento informático: ¿qué implica?</w:t>
        <w:br/>
        <w:t/>
        <w:br/>
        <w:t>La gestión profesional de TI, a menudo denominada mantenimiento informático, abarca una variedad de servicios esenciales. Desde la reparación de hardware y software hasta la configuración de redes, eliminación de virus, y servicios de seguridad informática, estos profesionales se encargan de mantener la integridad y el rendimiento de los sistemas informáticos empresariales.</w:t>
        <w:br/>
        <w:t/>
        <w:br/>
        <w:t>Ventajas de externalizar el mantenimiento informático</w:t>
        <w:br/>
        <w:t/>
        <w:br/>
        <w:t>Contratar servicios externos de mantenimiento informático, como los ofrecidos por Ofi-Logic, no solo garantiza una gestión eficiente, sino que también aporta importantes beneficios económicos.</w:t>
        <w:br/>
        <w:t/>
        <w:br/>
        <w:t>Desde la empresa aseguran que existe un ahorro de Costos al externalizar el mantenimiento informático, ya que elimina la necesidad de contratar personal, capacitar y gestionar internamente un equipo técnico, reduciendo así los costos asociados.</w:t>
        <w:br/>
        <w:t/>
        <w:br/>
        <w:t>También aseguran que el enfoque en el Core Business permite a las empresas centrarse en sus actividades principales al liberarse de la gestión y resolución de problemas informáticos, dejando esa responsabilidad en manos de expertos externos.</w:t>
        <w:br/>
        <w:t/>
        <w:br/>
        <w:t>Con una dilatada trayectoria, desde Ofi-Logic declaran que el acceso a profesionales especializados al contratar proveedores de mantenimiento informático hace que las empresas obtengan acceso a profesionales especializados y actualizados en las últimas tendencias y desarrollos tecnológicos.</w:t>
        <w:br/>
        <w:t/>
        <w:br/>
        <w:t>Cómo funciona la externalización del mantenimiento informático</w:t>
        <w:br/>
        <w:t/>
        <w:br/>
        <w:t>El proceso de externalización del mantenimiento informático implica identificar las necesidades de la empresa, seleccionar proveedores especializados, solicitar y evaluar presupuestos detallados, y finalmente, proceder con la contratación. Esta relación no debe verse como una solución única y permanente, sino más bien como una asociación a largo plazo que requiere comunicación constante y clara.</w:t>
        <w:br/>
        <w:t/>
        <w:br/>
        <w:t>Para obtener más información sobre la externalización del mantenimiento informático, la web de Ofi-Logic se encuentra abierta al público con todos sus servicios disponibles.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