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https://static.comunicae.com/photos/notas/1252741/PHOTO-2024-02-25-10-18-32.jpg</w:t></w:r></w:hyperlink></w:p><w:p><w:pPr><w:pStyle w:val="Ttulo1"/><w:spacing w:lineRule="auto" w:line="240" w:before="280" w:after="280"/><w:rPr><w:sz w:val="44"/><w:szCs w:val="44"/></w:rPr></w:pPr><w:r><w:rPr><w:sz w:val="44"/><w:szCs w:val="44"/></w:rPr><w:t>Distrito TV llevará su voz a toda Hispanoamérica a través de TV Libertad</w:t></w:r></w:p><w:p><w:pPr><w:pStyle w:val="Ttulo2"/><w:rPr><w:color w:val="355269"/></w:rPr></w:pPr><w:r><w:rPr><w:color w:val="355269"/></w:rPr><w:t>Plataformas como Movistar y Claro en Hispanoamérica, Pluto TV y el gigante Dish Network en Estados Unidos serán los altavoces de Distrito TV para toda la audiencia hispana, afirma su presidente Jesús Ángel Rojo. Informa EKMB</w:t></w:r></w:p><w:p><w:pPr><w:pStyle w:val="LOnormal"/><w:rPr><w:color w:val="355269"/></w:rPr></w:pPr><w:r><w:rPr><w:color w:val="355269"/></w:rPr></w:r></w:p><w:p><w:pPr><w:pStyle w:val="LOnormal"/><w:jc w:val="left"/><w:rPr></w:rPr></w:pPr><w:r><w:rPr></w:rPr><w:t>Distrito TV continúa dando pasos agigantados y consolida su posición en la extensa parrilla audiovisual hispanoamericana al unir lazos con TV Libertad, un medio de comunicación cuya señal llega a todo el continente americano y que tendrá a Distrito TVcomo aliado exclusivo en España.</w:t><w:br/><w:t></w:t><w:br/><w:t>La cadena española, que empezó con una frecuencia en la TDT madrileña, presumirá ahora de poder llegar a un público potencial de 600 millones de hispanohablantes, gracias a un acuerdo que la pone en una situación de privilegio con respecto a sus competidores. La cadena, que recientemente ha incorporado a su accionariado a Félix Revuelta, dueño de Naturhouse, da un paso de gigantes al desembarcar en América de la mano de TV Libertad, y de esta forma, cumple su objetivo de ser un medio de referencia no sólo en España, sino también en el nuevo continente.</w:t><w:br/><w:t></w:t><w:br/><w:t>Para Werner Schuler, director general de TV Libertad, el público hispanohablante podrá recibir información veraz e independiente a ambos lados del Atlántico mediante este gran acuerdo, donde la defensa de la vida, la libertad, el Estado de Derecho y la propiedad privada serán la base de la línea editorial que une a ambas cadenas.</w:t><w:br/><w:t></w:t><w:br/><w:t>Así, Distrito TV amplía exponencialmente su espectro de televidentes, el cual podrá disfrutar de la habitual programación especializada en información política, económica, infantil, cultural y social con programas de producción propia tales como &39;El Mundo al Rojo&39;, &39;Con España a Cuesta&39;, &39;España de Leyenda&39;, &39;La Huella del Crimen&39;, &39;Ari Global&39; o &39;América Directo&39; y también la nueva programación de TV Libertad que se incluye en la cadena gracias a este pacto.</w:t><w:br/><w:t></w:t><w:br/><w:t>Inicialmente, los programas de Distrito TV llegarán a Hispanoamérica a través de TV Libertad mediante las operadoras Movistar y Claro, así como también del gigante Dish Network en Estados Unidos para toda la audiencia hispana. Además, ambas programaciones se podrán disfrutar en línea a nivel mundial a través de sus aplicaciones y muy pronto también a través de la plataforma de Pluto TV, además de un &39;fast channel&39;para todo Estados Unidos.</w:t><w:br/><w:t></w:t><w:br/><w:t>SOBRE TV LIBERTAD</w:t><w:br/><w:t></w:t><w:br/><w:t>De igual modo, la programación de TV Libertad llegará a España de la mano de Distrito TV, con lo cual la parrilla nacional se verá refrescada por una nueva propuesta de comunicación audiovisual que ya cuenta con una programación de primer nivel y promueve los valores de una sociedad libre, justa y democrática.</w:t><w:br/><w:t></w:t><w:br/><w:t>Entre la parrilla de TV Libertad figuran &39;Informe Diario&39;, &39;Informe Semanal&39;, &39;Informe Extra&39; e &39;Informe Especial&39;, así como también otros programas de diversa índole, tales como &39;En Contexto&39;, &39;DeporTV&39;, &39;Geo Política&39;, &39;Vivir Mejor&39;, &39;Espacio C&39;, &39;Enterarse&39;, &39;El Editorial&39; y &39;El Mundo en 15 minutos&39;.</w:t><w:br/><w:t></w:t><w:br/><w:t>Para Jesús Ángel Rojo, presidente de Distrito TV, este acuerdo es una alianza estratégica cuyo objetivo principal es llevar la voz de la libertad a 600 millones de hispanohablantes. Para Werner Schuler, director general de TV Libertad, este pacto es básico para poder entrar en España de la mano de un grupo de comunicación compuesto por grandes profesionales y en crecimiento constante.</w:t><w:br/><w:t></w:t><w:br/><w:t>En definitiva, un acuerdo sin precedentes dentro del panorama audiovisual español e iberoamericano que pretende convertirse en la casa de la libertad del mundo hispano.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EKMB.-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