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https://static.comunicae.com/photos/notas/1252729/Villanueva-FEB.png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Carpintería Metálica Villanueva transforma balcones y terrazas con soluciones innovadoras en aluminio</w:t>
      </w:r>
    </w:p>
    <w:p>
      <w:pPr>
        <w:pStyle w:val="Ttulo2"/>
        <w:rPr>
          <w:color w:val="355269"/>
        </w:rPr>
      </w:pPr>
      <w:r>
        <w:rPr>
          <w:color w:val="355269"/>
        </w:rPr>
        <w:t>El fabricante de carpinterías de aluminio convierte espacios exteriores en oasis funcionales realmente atractivos para ser disfrutados todo el año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balcones y terrazas en los hogares son tesoros a menudo desaprovechados, especialmente, durante el invierno. Pero en Carpintería Metálica Villanueva, empresa que fabrica carpinterías de aluminio a medida, tienen la clave para cambiar esta realidad. Y es que, disponen de soluciones innovadoras en aluminio que transforman los espacios en extensiones utilizables durante todo el año.</w:t>
        <w:br/>
        <w:t/>
        <w:br/>
        <w:t>Estructuras de aluminio para un máximo aprovechamiento</w:t>
        <w:br/>
        <w:t/>
        <w:br/>
        <w:t>Una de las formas más efectivas de maximizar el uso de balcones y terrazas es a través de la instalación de estructuras de aluminio. Los cerramientos de aluminio, por ejemplo, son ideales para crear espacios adicionales resguardados del viento y la lluvia. Estas estructuras no solo amplían el área habitable de cualquier hogar, sino que también ofrecen vistas panorámicas para disfrutar del paisaje sin preocuparse por las condiciones climatológicas.</w:t>
        <w:br/>
        <w:t/>
        <w:br/>
        <w:t>Mobiliario de aluminio: durabilidad y estilo</w:t>
        <w:br/>
        <w:t/>
        <w:br/>
        <w:t>El mobiliario de aluminio es perfecto para balcones y terrazas, aportando resistencia a la oxidación y al desgaste causado por la exposición al sol y la lluvia. Ligeros y fáciles de mover, en Carpintería Metálica Villanueva ofrecen una gama de opciones estéticas que se adaptan a cualquier estilo, desde lo moderno y minimalista, hasta lo clásico y elegante.</w:t>
        <w:br/>
        <w:t/>
        <w:br/>
        <w:t>Barandillas y paneles de aluminio</w:t>
        <w:br/>
        <w:t/>
        <w:br/>
        <w:t>Las barandillas y paneles de aluminio no solo aportan seguridad, sino que también elevan el diseño exterior del hogar. Con una variedad de diseños y acabados, el equipo de Carpintería Metálica Villanueva personaliza cada elemento para complementar la arquitectura de una vivienda, mejorando su atractivo general.</w:t>
        <w:br/>
        <w:t/>
        <w:br/>
        <w:t>Aislamiento y protección para todo el año </w:t>
        <w:br/>
        <w:t/>
        <w:br/>
        <w:t>Para aquellos que desean disfrutar de sus balcones y terrazas, incluso en invierno, diferentes soluciones de aluminio ofrecen un aislamiento excepcional. Por ejemplo, los sistemas como el doble acristalamiento mantienen los espacios cálidos y acogedores, permitiendo su uso durante todo el año.</w:t>
        <w:br/>
        <w:t/>
        <w:br/>
        <w:t>Mantenimiento sencillo y larga durabilidad, beneficios del aluminio</w:t>
        <w:br/>
        <w:t/>
        <w:br/>
        <w:t>Una de las mayores ventajas del aluminio es su facilidad de mantenimiento. Resistente a la corrosión y al desgaste, este material mantiene su aspecto y funcionalidad con mínimos cuidados, resultando ideal para estructuras exteriores sujetas a variaciones climáticas. Por todo ello, en Carpintería Metálica Villanueva, el mayor compromiso que tienen es ayudar a aprovechar al máximo cada rincón de los hogares. Gracias a todas estas soluciones en aluminio para balcones y terrazas, los espacios deseados se transformarán en áreas funcionales y estéticamente atractivas que no solo enriquecerán experiencias de vida, sino que también aumentarán el valor de cualquier propiedad.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Villanueva de Sigena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