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ciberseguridad en las Fintech: un reto imprescindible ante las amenazas y delitos, según GDS Modellica</w:t>
      </w:r>
    </w:p>
    <w:p>
      <w:pPr>
        <w:pStyle w:val="Ttulo2"/>
        <w:rPr>
          <w:color w:val="355269"/>
        </w:rPr>
      </w:pPr>
      <w:r>
        <w:rPr>
          <w:color w:val="355269"/>
        </w:rPr>
        <w:t>Las amenazas cibernéticas aumentan a la par que se consolida el sector de las Fintech. La seguridad es un reto prioritario y pasa por establecer soluciones y estrategias eficaces. GDS Modellica provee soluciones y proporciona software, de análisis de decisiones y técnicas de aprendizaje automático para administrar el riesgo, combatir el fraude y construir relaciones rentables con los clientes con el objetivo de mejorar la eficacia y la rentabilidad de las empresas. Informa EKMB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tecnología y la ciberseguridad juegan un papel esencial en el universo FinTech, un sector con un enorme potencial y con un largo camino por recorrer en cuanto a madurez. En el caso de España continúa revalidando su tercera posición europea con 977, sólo por detrás de Reino Unido con 2.439 y Alemania con 978, así lo evidencia el primer informe FinTech Global Vision 2023 realizado por Finnovating, que analiza el número de Fintech activas en el mundo.</w:t>
        <w:br/>
        <w:t/>
        <w:br/>
        <w:t>Las FinTech, así como otros actores financieros, se enfrentan a no pocas amenazas cibernéticas, por lo que han de ejecutar estrategias eficaces y soluciones innovadoras capaces de proteger los datos y activos financieros. Con una combinación de medidas de prevención, detección temprana, seguros cibernéticos y tecnología blockchain, las Fintech están haciendo frente a los desafíos de seguridad y garantizando la integridad y confidencialidad de los datos financieros de sus usuarios.</w:t>
        <w:br/>
        <w:t/>
        <w:br/>
        <w:t>Uno de los mayores desafíos del sector es garantizar la seguridad de los datos durante todo el proceso financiero, de lo contrario su daño resultaría incalculable. La prevención y la detección de riesgos son la mejor defensa para combatir los delitos financieros. Las empresas necesitan incorporar a sus controles estrategias eficientes en materia de seguridad informática, protección y prevención para analizar los riesgos, conocer con antelación las maniobras o posibles acciones delictivas de los atacantes y prevenir sus acciones. Las soluciones de gestión de riesgos, afirma Antonio García Rouco, director general de GDS Modellica, aportan un valor incalculable a las empresas, la implementación de análisis predictivos y utilización de técnicas analíticas relacionadas con la gestión de las decisiones brinda, sin duda, un óptimo retorno de la inversión.</w:t>
        <w:br/>
        <w:t/>
        <w:br/>
        <w:t>Las FinTech almacenan una gran cantidad de datos financieros y personales de los usuarios, lo que las convierte en blancos atractivos para ciberdelincuentes. Los ataques exitosos pueden tener consecuencias devastadoras, incluida la pérdida de datos confidenciales y la confianza del cliente. Entre los principales delitos financieros destacan: fraudes de compra, fraudes de ingeniería social, fraudes de suplantación de identidad, de apropiación fraudulenta de cuenta (ATO) y fraudes de smishing.</w:t>
        <w:br/>
        <w:t/>
        <w:br/>
        <w:t>Combatir el fraude con eficacia requiere disponer de soluciones alineadas con programas y tecnología de vanguardia tipo inteligencia artificial, aprendizaje automático para detectar, prevenir, controlar y mitigar los riegos y los fraudes de manera continua. Las evaluaciones continuas de vulnerabilidad y riesgo, las inversiones adecuadas y la coordinación con terceros también se han identificado como esenciales para maximizar los beneficios de las soluciones disponibles. GDS Modellica proporciona software, de análisis de decisiones y técnicas de aprendizaje automático para administrar el riesgo, combatir el fraude y construir relaciones rentables con los clientes. Nuestra empresa facilita el proceso diario de gestión de decisiones de los clientes, afirma García Rouco al ayudar a tomar miles o millones de decisiones a las empresas, en su día a día, de una manera ágil, precisa y consistente.</w:t>
        <w:br/>
        <w:t/>
        <w:br/>
        <w:t>En este sentido, GDS Modellica ofrece a las FinTech, por un lado, la experiencia y de la tecnología necesaria en ciencia de datos que no tienen internamente y que revertirán en una mayor precisión ante el fraude, un aumento de la eficacia, menores costos y, por supuesto, una mayor rentabilidad y, por otro, la gestión integral y eficaz de sus plataformas, procesos o servicios con soluciones adaptadas a sus necesidades.</w:t>
        <w:br/>
        <w:t/>
        <w:br/>
        <w:t>Las estrategias a seguir en materia de ciberseguridad en las FinTech deben garantizar la autenticación del usuario y gestión de su identidad, cifrado de los datos, bloqueo de operaciones sospechosas, seguridad perimetral y limitar el almacenamiento en servicios de nube. Estas estrategias han de gestionarse de manera dinámica con soluciones y herramientas que analicen el comportamiento de los usuarios e identifique patrones o actividades alarmantes que denoten riesgos. El escenario actual exige una mirada holística y una gestión integral que cubra, el ámbito regulatorio, la tecnología, la innovación, y proteja a las instituciones de las amenazas de seguridad. Solo así se podrá mitigar el riesgo y ofrecer un mejor servicio a los usuarios.</w:t>
        <w:br/>
        <w:t/>
        <w:br/>
        <w:t>GDS MODELLICA</w:t>
        <w:br/>
        <w:t/>
        <w:br/>
        <w:t>GDS Modellica es una empresa que provee de tecnología - analítica y de gestión de decisiones, así como consultoría especializada en los procesos de riesgo de crédito. La compañía ayuda las organizaciones a potenciar el proceso de toma de decisiones interconectadas en cada etapa del ciclo de vida del cliente generando relaciones rentables con los clientes gracias a su conocimiento, tecnología y mejores prácticas de la industria. GDS Modellica lleva más de 17 años colaborando con éxito para cientos de instituciones financieras, minoristas, aseguradoras y diversos sectores en más de 40 países. https://www.gdsmodellica.com.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