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https://static.comunicae.com/photos/notas/1252703/Exoneracin_deudas.jpg</w:t>
        </w:r>
      </w:hyperlink>
    </w:p>
    <w:p>
      <w:pPr>
        <w:pStyle w:val="Ttulo1"/>
        <w:spacing w:lineRule="auto" w:line="240" w:before="280" w:after="280"/>
        <w:rPr>
          <w:sz w:val="44"/>
          <w:szCs w:val="44"/>
        </w:rPr>
      </w:pPr>
      <w:r>
        <w:rPr>
          <w:sz w:val="44"/>
          <w:szCs w:val="44"/>
        </w:rPr>
        <w:t>Historia de Juan y la segunda oportunidad que le brindó Repara Tu Deuda</w:t>
      </w:r>
    </w:p>
    <w:p>
      <w:pPr>
        <w:pStyle w:val="Ttulo2"/>
        <w:rPr>
          <w:color w:val="355269"/>
        </w:rPr>
      </w:pPr>
      <w:r>
        <w:rPr>
          <w:color w:val="355269"/>
        </w:rPr>
        <w:t>Su esposa, María, fue diagnosticada con una enfermedad terminal y los costosos tratamientos médicos agotaron rápidamente los ahorros</w:t>
      </w:r>
    </w:p>
    <w:p>
      <w:pPr>
        <w:pStyle w:val="LOnormal"/>
        <w:rPr>
          <w:color w:val="355269"/>
        </w:rPr>
      </w:pPr>
      <w:r>
        <w:rPr>
          <w:color w:val="355269"/>
        </w:rPr>
      </w:r>
    </w:p>
    <w:p>
      <w:pPr>
        <w:pStyle w:val="LOnormal"/>
        <w:jc w:val="left"/>
        <w:rPr/>
      </w:pPr>
      <w:r>
        <w:rPr/>
        <w:t>En un relato que desgarra el corazón, Juan, un trabajador incansable y padre de tres hijos, finalmente ve un rayo de esperanza después de enfrentarse a la desesperación financiera. Su historia, un testimonio vívido de la lucha contra la adversidad y la pérdida, es un recordatorio conmovedor del poder transformador de la Ley de la Segunda Oportunidad y el apoyo deRepara tu Deuda.</w:t>
        <w:br/>
        <w:t/>
        <w:br/>
        <w:t>Juan, un ingeniero de profesión, vivió una vida marcada por la estabilidad y el éxito profesional. Sin embargo, su mundo se desmoronó cuando su esposa, María, fue diagnosticada con una enfermedad terminal. La lucha contra la enfermedad y los costosos tratamientos médicos agotaron rápidamente los ahorros de la familia, sumiéndolos en una espiral de deudas abrumadoras.</w:t>
        <w:br/>
        <w:t/>
        <w:br/>
        <w:t>A pesar de sus esfuerzos por mantenerse a flote, Juan pronto se vio ahogado por las deudas, incapaz de hacer frente a las obligaciones financieras acumuladas. Los acreedores llamaban constantemente, amenazando con embargos y acciones legales, mientras que la salud de María empeoraba día a día. La situación llegó a un punto crítico cuando Juan se enfrentó a la posibilidad de perder su hogar y no poder brindar atención médica adecuada a su esposa.</w:t>
        <w:br/>
        <w:t/>
        <w:br/>
        <w:t>Con el corazón en la garganta y la esperanza desvaneciéndose, Juan buscó ayuda desesperadamente. Fue entonces cuando se cruzó en su camino Repara Tu Deuda, una firma legal especializada en la Ley de Segunda Oportunidad. Con la ayuda de expertos en la materia, Juan presentó su caso ante el tribunal, detallando la tragedia personal que lo había llevado al borde del abismo financiero.</w:t>
        <w:br/>
        <w:t/>
        <w:br/>
        <w:t>Después de meses de angustia y ansiedad, llegó el veredicto del tribunal: la deuda de Juan sería cancelada en su totalidad. Las lágrimas de alivio y gratitud fluían libremente mientras Juan abrazaba a sus hijos y miraba hacia el futuro con renovada esperanza.</w:t>
        <w:br/>
        <w:t/>
        <w:br/>
        <w:t>Ha sido un camino lleno de obstáculos y dolor, dice Juan con voz temblorosa. Pero gracias a Repara Tu Deuda, finalmente podemos empezar de nuevo y honrar la memoria de María.</w:t>
        <w:br/>
        <w:t/>
        <w:br/>
        <w:t>La historia de Juan es un recordatorio conmovedor de la importancia de la empatía y el apoyo en tiempos de crisis. A través de la Ley de la Segunda Oportunidad, se ofrece una tabla de salvación a aquellos que se enfrentan a la adversidad financiera, brindándoles una oportunidad para renacer de las cenizas y reconstruir sus vidas. En un mundo lleno de incertidumbre, la historia de Juan es un faro de esperanza y resiliencia, demostrando que, incluso en los momentos más oscuros, siempre hay luz al final del túnel.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Sabadell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