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https://static.comunicae.com/photos/notas/1252643/Herdi-Trame_SL_-_Innovacin_y_Excelencia_en_Mecanizado_y_Calderera.jpg</w:t>
        </w:r>
      </w:hyperlink>
    </w:p>
    <w:p>
      <w:pPr>
        <w:pStyle w:val="Ttulo1"/>
        <w:spacing w:lineRule="auto" w:line="240" w:before="280" w:after="280"/>
        <w:rPr>
          <w:sz w:val="44"/>
          <w:szCs w:val="44"/>
        </w:rPr>
      </w:pPr>
      <w:r>
        <w:rPr>
          <w:sz w:val="44"/>
          <w:szCs w:val="44"/>
        </w:rPr>
        <w:t>Herdi-Trame destaca por su innovación y excelencia en mecanizado y calderería</w:t>
      </w:r>
    </w:p>
    <w:p>
      <w:pPr>
        <w:pStyle w:val="Ttulo2"/>
        <w:rPr>
          <w:color w:val="355269"/>
        </w:rPr>
      </w:pPr>
      <w:r>
        <w:rPr>
          <w:color w:val="355269"/>
        </w:rPr>
        <w:t>Con una sólida trayectoria de casi 30 años entre Tamarite de Litera y Monzón, en la provincia de Huesca, la compañía destaca en la fabricación y reparación de maquinaria industrial, agrícola y ganadera, ofreciendo también servicios de asesoramiento técnico basados en la dilatada experiencia de sus fundadores</w:t>
      </w:r>
    </w:p>
    <w:p>
      <w:pPr>
        <w:pStyle w:val="LOnormal"/>
        <w:rPr>
          <w:color w:val="355269"/>
        </w:rPr>
      </w:pPr>
      <w:r>
        <w:rPr>
          <w:color w:val="355269"/>
        </w:rPr>
      </w:r>
    </w:p>
    <w:p>
      <w:pPr>
        <w:pStyle w:val="LOnormal"/>
        <w:jc w:val="left"/>
        <w:rPr/>
      </w:pPr>
      <w:r>
        <w:rPr/>
        <w:t>Herdi-Trame S.L., empresa de mecanizado y calderería, celebra su consolidada presencia en el mercado con casi tres décadas de trayectoria ininterrumpida, marcando la diferencia en el ámbito de la fabricación y reparación de maquinaria industrial, agrícola y ganadera. Con sede en la actualidad en Monzón, en la provincia de Huesca, esta compañía se ha convertido en referente de innovación y excelencia, gracias a su gran compromiso con la calidad y un enfoque hacia la mejora continua.</w:t>
        <w:br/>
        <w:t/>
        <w:br/>
        <w:t>Desde su fundación, en Tamarite de Litera (Huesca), Herdi-Trame S.L. ha demostrado una capacidad única para adaptarse a los cambios y demandas del mercado, invirtiendo de manera constante en tecnología de punta y en la formación de su equipo. Esta apuesta por la innovación se refleja en su extenso catálogo de servicios, que abarca desde el mecanizado de precisión hasta la calderería avanzada, pasando por la construcción y fabricación de herramientas especializadas para los sectores agrícola, ganadero e industrial.</w:t>
        <w:br/>
        <w:t/>
        <w:br/>
        <w:t>Sus empleados, su valor añadido</w:t>
        <w:br/>
        <w:t/>
        <w:br/>
        <w:t>La plantilla de Herdi-Trame S.L., compuesta por profesionales jóvenes, dinámicos y altamente cualificados, es uno de sus principales activos. Y es que, la empresa valora y fomenta el talento de su equipo, propiciando un entorno de trabajo que estimula la creatividad y la innovación. Este enfoque ha permitido a la compañía desarrollar soluciones a medida para sus clientes, garantizando productos y servicios que no solo cumplen, sino que superan, las expectativas.</w:t>
        <w:br/>
        <w:t/>
        <w:br/>
        <w:t>La vista puesta en el asesoramiento técnico</w:t>
        <w:br/>
        <w:t/>
        <w:br/>
        <w:t>Además de su excelencia en el ámbito productivo, Herdi-Trame S.L. se distingue por su compromiso con el asesoramiento técnico. Gracias a la extensa experiencia acumulada por sus fundadores, la empresa ofrece un gran valor añadido a sus clientes, brindando soporte y orientación en cada fase del proyecto. Este servicio personalizado asegura que cada solución no solo sea eficaz, sino también eficiente y sostenible a largo plazo.</w:t>
        <w:br/>
        <w:t/>
        <w:br/>
        <w:t>Una mirada hacia el futuro</w:t>
        <w:br/>
        <w:t/>
        <w:br/>
        <w:t>La estrategia de crecimiento de Herdi-Trame S.L. se ha basado en una visión a largo plazo, que prioriza la sostenibilidad y el respeto por el medio ambiente. En este sentido, la empresa ha implementado prácticas de producción sostenibles y ha adoptado medidas para minimizar su huella ecológica. Estas acciones reflejan el compromiso de la compañía con el desarrollo sostenible y su responsabilidad social corporativa.</w:t>
        <w:br/>
        <w:t/>
        <w:br/>
        <w:t>Además, a lo largo de los años, la empresa ha sido galardonada con varios premios que destacan su innovación, calidad y contribución al desarrollo económico local. Estos reconocimientos sirven como testimonio del liderazgo de Herdi-Trame S.L. en su sector y de su impacto positivo en la provincia.</w:t>
        <w:br/>
        <w:t/>
        <w:br/>
        <w:t>Mirando aún más hacia el futuro, Herdi-Trame S.L. se encuentra en una posición privilegiada para seguir liderando el mercado del mecanizado y la calderería. Con planes de expansión y una clara orientación hacia la investigación y el desarrollo, la empresa se propone continuar siendo pionera en la introducción de nuevas tecnologías y procesos de fabricación. Por todo ello, su objetivo no solo es mantenerse a la vanguardia de la industria, sino también contribuir activamente en la evolución del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