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https://static.comunicae.com/photos/notas/1252604/11a2e0057756786e79745d747fd683e3.jpeg</w:t>
        </w:r>
      </w:hyperlink>
    </w:p>
    <w:p>
      <w:pPr>
        <w:pStyle w:val="Ttulo1"/>
        <w:spacing w:lineRule="auto" w:line="240" w:before="280" w:after="280"/>
        <w:rPr>
          <w:sz w:val="44"/>
          <w:szCs w:val="44"/>
        </w:rPr>
      </w:pPr>
      <w:r>
        <w:rPr>
          <w:sz w:val="44"/>
          <w:szCs w:val="44"/>
        </w:rPr>
        <w:t>Floki, la popular criptomoneda, se enorgullece de presentar su asociación estratégica con las finales del Campeonato Mundial de Tenis de Mesa por Equipos 2024 de la ITTF en Busan</w:t>
      </w:r>
    </w:p>
    <w:p>
      <w:pPr>
        <w:pStyle w:val="Ttulo2"/>
        <w:rPr>
          <w:color w:val="355269"/>
        </w:rPr>
      </w:pPr>
      <w:r>
        <w:rPr>
          <w:color w:val="355269"/>
        </w:rPr>
        <w:t>Esta asociación presenciará cómo los nombres Floki y TokenFi se convierten en parte de la ilustre historia del tenis de mesa al unirse al torneo más antiguo y prestigioso del mundo</w:t>
      </w:r>
    </w:p>
    <w:p>
      <w:pPr>
        <w:pStyle w:val="LOnormal"/>
        <w:rPr>
          <w:color w:val="355269"/>
        </w:rPr>
      </w:pPr>
      <w:r>
        <w:rPr>
          <w:color w:val="355269"/>
        </w:rPr>
      </w:r>
    </w:p>
    <w:p>
      <w:pPr>
        <w:pStyle w:val="LOnormal"/>
        <w:jc w:val="left"/>
        <w:rPr/>
      </w:pPr>
      <w:r>
        <w:rPr/>
        <w:t>Esta colaboración será testigo de cómo los nombres Floki y TokenFi resuenan en los sagrados pasillos de la historia del tenis de mesa al asociarse con el torneo de tenis de mesa más antiguo y prestigioso del mundo.</w:t>
        <w:br/>
        <w:t/>
        <w:br/>
        <w:t>La marca de Floki y TokenFi se integrará a la perfección en el evento, garantizando que la criptomoneda reciba una visibilidad óptima entre una audiencia televisiva acumulada de unos 451 millones de personas y a través de una amplia exposición de 1.241 horas de transmisión.</w:t>
        <w:br/>
        <w:t/>
        <w:br/>
        <w:t>El evento, que tendrá lugar del 16 al 25 de febrero de 2024 en la ciudad de Busan (Corea), no solo acogerá a más de 2.000 competidores de 40 países, sino que también decidirá 16 plazas para los próximos Juegos Olímpicos de Verano. Las finales coinciden con la celebración del centenario del tenis de mesa en Corea, lo que añade una capa adicional de importancia histórica.</w:t>
        <w:br/>
        <w:t/>
        <w:br/>
        <w:t>La asociación de Floki con el campeonato demuestra su dedicación a construir una comunidad sólida en torno al amor por los deportes. Este evento ofrece una gran oportunidad para que Floki conecte con los aficionados, como lo demuestran los 5,4 millones de interacciones en línea de eventos anteriores.</w:t>
        <w:br/>
        <w:t/>
        <w:br/>
        <w:t>La comunidad mundial de tenis de mesa en general cuenta con más de 519 millones de seguidores. En general, un 55 % de la audiencia del deporte son hombres, y un segmento considerable del 33 % están entre las edades de 16 y 19 años y el 42 % entre 30 y 49 años.</w:t>
        <w:br/>
        <w:t/>
        <w:br/>
        <w:t>El tenis de mesa ocupa un lugar codiciado como uno de los 4 mejores deportes de Asia y cuenta con espectadores en más de 500 millones de hogares. Con 398 millones de fieles seguidores asiáticos y una impresionante audiencia en la CCTV-5 de China, el foco de atención de Floki en Asia es más fuerte que nunca. En China, donde este deporte cuenta con un asombroso número de 241 millones de seguidores activos y un importante grupo demográfico de la generación de los millennials y la generación Z, el tenis de mesa se ha establecido como el deporte número uno durante los Juegos Olímpicos.</w:t>
        <w:br/>
        <w:t/>
        <w:br/>
        <w:t>Acerca de Floki</w:t>
        <w:br/>
        <w:t/>
        <w:br/>
        <w:t>Floki es una de las mayores historias de éxito de criptomonedas del mundo, ya que ha revolucionado la industria al proporcionar una utilidad sólida y, al mismo tiempo, aprovechar el poder de los memes para garantizar el interés y la adopción del público general. Floki ha desarrollado un metaverso de juegos NFT de PlayToEarn llamado Valhalla, un mercado de productos y NFT, el protocolo de seguridad digital FlokiFi Locker y una plataforma de educación de criptomonedas.</w:t>
        <w:br/>
        <w:t/>
        <w:br/>
        <w:t>Acerca de TokenFi</w:t>
        <w:br/>
        <w:t/>
        <w:br/>
        <w:t>TokenFi es el token hermano de Floki y una plataforma de tokenización todo en uno, que permite a los usuarios lanzar tokens o tokenizar activos del mundo real (RWA) sin esfuerzo. TokenFi se compromete a revolucionar la industria de la tokenización de billones de dólares ofreciendo una interfaz fácil de usar que no requiere experiencia en codificación.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