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https://static.comunicae.com/photos/notas/1252009/Fisioterapueta_en_Alemania.jpg</w:t>
        </w:r>
      </w:hyperlink>
    </w:p>
    <w:p>
      <w:pPr>
        <w:pStyle w:val="Ttulo1"/>
        <w:spacing w:lineRule="auto" w:line="240" w:before="280" w:after="280"/>
        <w:rPr>
          <w:sz w:val="44"/>
          <w:szCs w:val="44"/>
        </w:rPr>
      </w:pPr>
      <w:r>
        <w:rPr>
          <w:sz w:val="44"/>
          <w:szCs w:val="44"/>
        </w:rPr>
        <w:t>Fisioterapeutas españoles contratados en Alemania </w:t>
      </w:r>
    </w:p>
    <w:p>
      <w:pPr>
        <w:pStyle w:val="Ttulo2"/>
        <w:rPr>
          <w:color w:val="355269"/>
        </w:rPr>
      </w:pPr>
      <w:r>
        <w:rPr>
          <w:color w:val="355269"/>
        </w:rPr>
        <w:t>Cientos de fisioterapeutas españoles están siendo contratados en Alemania a través de la consultora TTA Personal. La fisioterapeuta Laura y su directora Sra. Herter cuentan sus experiencias</w:t>
      </w:r>
    </w:p>
    <w:p>
      <w:pPr>
        <w:pStyle w:val="LOnormal"/>
        <w:rPr>
          <w:color w:val="355269"/>
        </w:rPr>
      </w:pPr>
      <w:r>
        <w:rPr>
          <w:color w:val="355269"/>
        </w:rPr>
      </w:r>
    </w:p>
    <w:p>
      <w:pPr>
        <w:pStyle w:val="LOnormal"/>
        <w:jc w:val="left"/>
        <w:rPr/>
      </w:pPr>
      <w:r>
        <w:rPr/>
        <w:t>¿Por qué TTA contrata fisioterapeutas españoles en Alemania?</w:t>
        <w:br/>
        <w:t/>
        <w:br/>
        <w:t>Los fisioterapeutas españoles son reconocidos por su sólida formación y experiencia destacada. En España, la fisioterapia se enseña en universidades y se completa con un programa de cuatro años que abarca diversas técnicas terapéuticas. Esta formación exhaustiva permite a los graduados ofrecer tratamientos integrales para diversas dolencias.</w:t>
        <w:br/>
        <w:t/>
        <w:br/>
        <w:t>La pasión y compromiso de los fisioterapeutas españoles hacia su profesión son evidentes, ya que trabajan con dedicación para brindar el mejor tratamiento posible a sus pacientes. Su competencia profesional se ve enriquecida por su entusiasmo laboral, resultando en una experiencia de atención única.</w:t>
        <w:br/>
        <w:t/>
        <w:br/>
        <w:t>Adicionalmente, los fisioterapeutas españoles aportan diversidad cultural, compartiendo no solo su experiencia profesional, sino también sus antecedentes y experiencias culturales. Esta diversidad enriquece tanto el sistema de salud como las clínicas de fisioterapia, facilitando un intercambio intercultural valioso para los pacientes.</w:t>
        <w:br/>
        <w:t/>
        <w:br/>
        <w:t>Frecuentemente, los fisioterapeutas españoles son multilingües, dominando el español, inglés y adquiriendo rápidamente el alemán. Esto facilita una comunicación efectiva con pacientes de diferentes países y fomenta la colaboración en un entorno internacional.</w:t>
        <w:br/>
        <w:t/>
        <w:br/>
        <w:t>En última instancia, la disponibilidad de fisioterapeutas españoles en Alemania es una gran ventaja. Gracias a las excelentes oportunidades de formación continua y desarrollo profesional, muchos profesionales españoles optan por trasladarse a Alemania para trabajar. Esto proporciona al sistema de salud alemán un grupo diverso de profesionales altamente cualificados para ofrecer la mejor atención a los pacientes.</w:t>
        <w:br/>
        <w:t/>
        <w:br/>
        <w:t>En resumen, la contratación de fisioterapeutas españoles ofrece una oportunidad única para aprovechar su excelente formación, su dedicación a la profesión, su diversidad cultural y su capacidad para comunicarse en varios idiomas.</w:t>
        <w:br/>
        <w:t/>
        <w:br/>
        <w:t>Laura y la Sra. Herter, fisioterapeuta española y directora, comparten sus experiencias</w:t>
        <w:br/>
        <w:t/>
        <w:br/>
        <w:t>Un ejemplo destacado de la integración de fisioterapeutas españoles en Alemania es el equipo de la Sra. Herter cerca de Stuttgart. Gracias a la intermediación de la fisioterapeuta española Laura Martín, TTA Personal ha contribuido significativamente a mejorar la calidad y eficiencia de la práctica. En un video reciente, Laura expresa su satisfacción con las oportunidades laborales, las instalaciones modernas y la situación general en Stuttgart. La propietaria Sabine Herter elogia la calidad de Laura Martín, resaltando su excelente formación y su trato profesional y amable con los pacientes. Aunque la acreditación aún está en proceso, Laura ya puede trabajar como fisioterapeuta bajo supervisión. Es muy popular entre los pacientes, aportando un aire fresco a la práctica y mejorando la moral del equipo de 24 personas. Además, ha reducido significativamente los tiempos de espera para las citas, aliviando la situación en la clínica. Por lo tanto, la Sra. Herter ha contratado a otra fisioterapeuta, ganando así una ventaja competitiva sobre otras clínicas con listas de espera más largas.</w:t>
        <w:br/>
        <w:t/>
        <w:br/>
        <w:t>Ciudad de Stuttgart</w:t>
        <w:br/>
        <w:t/>
        <w:br/>
        <w:t>Stuttgart cuenta con varias clínicas privadas y hospitales para el tratamiento de pacientes. Por lo tanto, la zona resulta atractiva para fisioterapeutas altamente calificados de España, ya que estas instalaciones ofrecen una variedad de especializaciones y oportunidades de desarrollo profesional. Aquí, fisioterapeutas como Laura Martín pueden ampliar sus conocimientos y avanzar en sus carreras.</w:t>
        <w:br/>
        <w:t/>
        <w:br/>
        <w:t>Fisioterapia Stuttgart</w:t>
        <w:br/>
        <w:t/>
        <w:br/>
        <w:t>Además de las instalaciones médicas, Stuttgart también ofrece una excelente calidad de vida. La capital del estado proporciona una alta calidad de vida con diversas opciones de ocio y una buena infraestructura. Los fisioterapeutas pueden disfrutar de su trabajo en una de las zonas más hermosas de Alemania y, al mismo tiempo, tener acceso a una variedad de actividades culturales y deportivas.</w:t>
        <w:br/>
        <w:t/>
        <w:br/>
        <w:t>Formación en fisioterapia en España</w:t>
        <w:br/>
        <w:t/>
        <w:br/>
        <w:t>En España, los fisioterapeutas se forman en universidades. El programa incluye una extensa formación en fisioterapia y rehabilitación. Durante los cuatro años de estudio, los futuros fisioterapeutas aprenden técnicas y métodos de tratamiento para ayudar en la recuperación y rehabilitación de los pacientes. Adquieren conocimientos sólidos en anatomía, fisiología, kinesiología y biomecánica para mejorar la movilidad y funciones del cuerpo.</w:t>
        <w:br/>
        <w:t/>
        <w:br/>
        <w:t>La formación de fisioterapeutas en España abarca unidadesteóricas y prácticas. Los estudiantes realizan prácticas en hospitales y centros de fisioterapia para aplicar y profundizar sus conocimientos y habilidades en la práctica. Tras completar sus estudios, los futuros fisioterapeutas se someten a un examen estatal para confirmar sus calificaciones y obtener la licencia de fisioterapeuta. Este examen consta de una parte escrita y otra práctica que evalúa los conocimientos y habilidades de los candidatos.</w:t>
        <w:br/>
        <w:t/>
        <w:br/>
        <w:t>Empleo fisioterapia Alemania</w:t>
        <w:br/>
        <w:t/>
        <w:br/>
        <w:t>La formación en fisioterapia en España goza de una excelente reputación. Los graduados poseen una base sólida en fisioterapia y rehabilitación y están bien preparados para ingresar al mundo laboral.</w:t>
        <w:br/>
        <w:t/>
        <w:br/>
        <w:t>En el ciclismo profesional u otras modalidades deportivas, se recurre a menudo a los servicios de fisioterapeutas españoles debido a su experiencia en la recuperación de lesiones y su capacidad para apoyar a atletas de élite durante el entrenamiento.</w:t>
        <w:br/>
        <w:t/>
        <w:br/>
        <w:t>Los fisioterapeutas españoles también tienen la oportunidad de continuar su formación en el extranjero y mejorar sus habilidades a través de cursos de actualización. Muchos fisioterapeutas participan en congresos y talleres internacionales para mantenerse al tanto de las últimas tendencias en su campo y conectarse con otros profesionales.</w:t>
        <w:br/>
        <w:t/>
        <w:br/>
        <w:t>En general, la formación proporciona una base sólida en fisioterapia y rehabilitación. Los graduados son altamente calificados y pueden trabajar en diversas instalaciones médicas, incluyendo clínicas, centros de rehabilitación y consultorios de fisioterapia. Con su amplia formación y conocimientos especializados, son una valiosa incorporación para el equipo médico y contribuyen a la atención óptima de los pacientes.</w:t>
        <w:br/>
        <w:t/>
        <w:br/>
        <w:t>TTA Personal: facilitando la integración de fisioterapeutas españoles en Alemania</w:t>
        <w:br/>
        <w:t/>
        <w:br/>
        <w:t>La exitosa integración de fisioterapeutas españoles en instituciones de salud alemanas se basa en una situación beneficiosa para todas las partes involucradas. Las instituciones médicas reciben a profesionales altamente calificados que enriquecen los equipos, asegurando una atención de alta calidad para los pacientes. En este escenario, TTA Personal se destaca como líder en la intermediación de fisioterapeutas españoles en Alemania, ofreciendo oportunidades profesionales atractivas para que estos especialistas amplíen sus conocimientos y avancen en sus carreras.</w:t>
        <w:br/>
        <w:t/>
        <w:br/>
        <w:t>TTA Personal se enorgullece de reclutar fisioterapeutas cualificados de España y colocarlos en instituciones alemanas. Gracias a laextensa experiencia y red, TTA identifica a los mejores candidatos para satisfacer las necesidades específicas de su equipo médico. Su meta es proporcionar soluciones personalizadas, garantizando un proceso de intermediación transparente y profesional.</w:t>
        <w:br/>
        <w:t/>
        <w:br/>
        <w:t>Nuestros servicios abarcan desde el reclutamiento de fisioterapeutas cualificados hasta la verificación de sus credenciales y experiencias, además de la organización de cursos de idiomas preparatorios. A lo largo de los cursos, con una duración de tres meses, coordinamos todos los aspectos del proceso. Reconociendo la importancia de una integración fluida, ofrecemos asesoramiento para mejorar la comunicación y la comprensión entre sus empleados y los fisioterapeutas españoles. Además, brindamos orientación sobre el reconocimiento de títulos profesionales españoles.</w:t>
        <w:br/>
        <w:t/>
        <w:br/>
        <w:t>Fisioterapuetas que deseen ejercer su profesión en Alemania, están invitados a inscribirse en las vacantes laborales. El equipo de TTA se pondrá en contacto para explorar estas emocionantes oportunidades. Para obtener más información, visita su sitio web: Enlace a las ofertas de empleo de fisioterapia de TTA Personal.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Stuttgart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