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https://static.comunicae.com/photos/notas/1251946/Claves-para-una-reforma-integral-de-exito.jpg</w:t>
        </w:r>
      </w:hyperlink>
    </w:p>
    <w:p>
      <w:pPr>
        <w:pStyle w:val="Ttulo1"/>
        <w:spacing w:lineRule="auto" w:line="240" w:before="280" w:after="280"/>
        <w:rPr>
          <w:sz w:val="44"/>
          <w:szCs w:val="44"/>
        </w:rPr>
      </w:pPr>
      <w:r>
        <w:rPr>
          <w:sz w:val="44"/>
          <w:szCs w:val="44"/>
        </w:rPr>
        <w:t>Guía integral para revalorizar una vivienda a través de una reforma integral, por JAV Construcciones y Rehabilitaciones</w:t>
      </w:r>
    </w:p>
    <w:p>
      <w:pPr>
        <w:pStyle w:val="Ttulo2"/>
        <w:rPr>
          <w:color w:val="355269"/>
        </w:rPr>
      </w:pPr>
      <w:r>
        <w:rPr>
          <w:color w:val="355269"/>
        </w:rPr>
        <w:t>La realización de una reforma integral en una vivienda no solo implica la mejora estética y funcional del espacio, sino que también puede ser una estrategia efectiva para revalorizar su precio en el mercado inmobiliario</w:t>
      </w:r>
    </w:p>
    <w:p>
      <w:pPr>
        <w:pStyle w:val="LOnormal"/>
        <w:rPr>
          <w:color w:val="355269"/>
        </w:rPr>
      </w:pPr>
      <w:r>
        <w:rPr>
          <w:color w:val="355269"/>
        </w:rPr>
      </w:r>
    </w:p>
    <w:p>
      <w:pPr>
        <w:pStyle w:val="LOnormal"/>
        <w:jc w:val="left"/>
        <w:rPr/>
      </w:pPr>
      <w:r>
        <w:rPr/>
        <w:t>En este análisis ofrecido por JAV Construcciones y Rehabilitaciones, expertos en reformas integrales, se explora los aspectos clave que deben considerarse al emprender una reforma con el objetivo de aumentar el valor de una propiedad, desde la planificación hasta la ejecución, destacando las áreas críticas que pueden influir en la percepción y valoración por parte de posibles compradores.</w:t>
        <w:br/>
        <w:t/>
        <w:br/>
        <w:t>Evaluación inicial: identificando oportunidades de mejora</w:t>
        <w:br/>
        <w:t/>
        <w:br/>
        <w:t>Antes de embarcarse en una reforma integral con el objetivo de revalorizar una vivienda, es esencial realizar una evaluación exhaustiva de la propiedad. Identificar áreas de oportunidad y evaluar el estado general del inmueble proporcionará una base sólida para la planificación del proyecto.</w:t>
        <w:br/>
        <w:t/>
        <w:br/>
        <w:t>Inspección profesional: Contar con la asesoría de profesionales, como inspectores de viviendas o agentes inmobiliarios, puede ofrecer una perspectiva objetiva sobre las áreas que necesitan atención. Estos expertos pueden identificar problemas estructurales, sistemas obsoletos o áreas que podrían beneficiarse de mejoras estéticas.</w:t>
        <w:br/>
        <w:t/>
        <w:br/>
        <w:t>Análisis de mercado: Realizar un análisis del mercado inmobiliario local es crucial. Conocer las tendencias y preferencias actuales de los compradores potenciales permitirá enfocar la reforma en aspectos que puedan aumentar el atractivo de la propiedad en relación con otras disponibles en la zona.</w:t>
        <w:br/>
        <w:t/>
        <w:br/>
        <w:t>Planificación estratégica: definiendo objetivos y presupuesto</w:t>
        <w:br/>
        <w:t/>
        <w:br/>
        <w:t>Una vez identificadas las áreas de mejora, la planificación estratégica se convierte en la clave para una reforma de éxito. Definir objetivos claros y establecer un presupuesto realista son pasos fundamentales en esta etapa.</w:t>
        <w:br/>
        <w:t/>
        <w:br/>
        <w:t>Enfoque en mejoras clave: Al revalorizar una vivienda, es importante centrarse en mejoras clave que atraigan a los posibles compradores. Actualizaciones en la cocina y el baño, mejoras en la eficiencia energética y renovaciones que aumenten la funcionalidad del espacio suelen ser áreas de alto impacto.</w:t>
        <w:br/>
        <w:t/>
        <w:br/>
        <w:t>Presupuesto con margen de seguridad: Establecer un presupuesto realista es esencial, pero igualmente importante es incluir un margen de seguridad para posibles imprevistos. La inversión inicial en la reforma debe ser cuidadosamente calculada para asegurar que el aumento en el valor de la propiedad justifique los costes asociados.</w:t>
        <w:br/>
        <w:t/>
        <w:br/>
        <w:t>Aspectos estéticos y funcionales: creando valor perceptible</w:t>
        <w:br/>
        <w:t/>
        <w:br/>
        <w:t>La combinación de mejoras estéticas y funcionales puede marcar la diferencia en la percepción del valor de una vivienda. Aquí es donde la selección cuidadosa de materiales y el diseño eficiente desempeñan un papel fundamental cuando se realizan reformas integrales.</w:t>
        <w:br/>
        <w:t/>
        <w:br/>
        <w:t>Diseño moderno y atractivo: La estética moderna y atractiva puede ser un factor determinante para los compradores. Incorporar elementos de diseño contemporáneo, como líneas limpias, materiales de calidad y colores neutros, puede hacer que la propiedad sea más atractiva y competitiva en el mercado.</w:t>
        <w:br/>
        <w:t/>
        <w:br/>
        <w:t>Eficiencia energética: Las mejoras que aumentan la eficiencia energética no solo son beneficiosas para el medio ambiente, sino que también pueden agregar valor a la propiedad. La instalación de sistemas eficientes, como ventanas de doble acristalamiento o aislamiento mejorado, puede ser un punto clave en la revalorización.</w:t>
        <w:br/>
        <w:t/>
        <w:br/>
        <w:t>Calidad en la ejecución: garantizando un resultado duradero</w:t>
        <w:br/>
        <w:t/>
        <w:br/>
        <w:t>La ejecución de la reforma es un paso crítico. Garantizar la calidad en la ejecución de las mejoras no solo impacta la satisfacción del propietario, sino que también influye en la percepción del valor por parte de futuros compradores.</w:t>
        <w:br/>
        <w:t/>
        <w:br/>
        <w:t>Trabajar con profesionales cualificados y experimentados en cada fase de la reforma, desde arquitectos y contratistas hasta electricistas y fontaneros, es esencial. La calidad del trabajo desempeña un papel directo en la valoración que se hace de la propiedad.</w:t>
        <w:br/>
        <w:t/>
        <w:br/>
        <w:t>Asimismo, la elección de materiales duraderos se revela como crucial para garantizar la longevidad de las mejoras. Optar por productos de alta calidad no solo amplifica la durabilidad, sino que también disminuye la probabilidad de problemas a largo plazo, evitando así impactos negativos en el valor de la vivienda.</w:t>
        <w:br/>
        <w:t/>
        <w:br/>
        <w:t>Presentación y marketing: destacando los atributos de la propiedad</w:t>
        <w:br/>
        <w:t/>
        <w:br/>
        <w:t>La presentación de la propiedad y el marketing efectivo son aspectos a menudo subestimados en el proceso de revalorización. Resaltar los atributos clave de la vivienda puede influir en la percepción de su valor.</w:t>
        <w:br/>
        <w:t/>
        <w:br/>
        <w:t>Contar con fotografías profesionales de la propiedad después de la reforma se revela como un componente crucial para hacer que destaque en los listados inmobiliarios, ya que las imágenes de alta calidad resaltan las mejoras y atraen la atención de posibles compradores.</w:t>
        <w:br/>
        <w:t/>
        <w:br/>
        <w:t>Además, destacar las mejoras realizadas durante la reforma en la descripción de la propiedad se torna esencial. Detallar las actualizaciones en la cocina, los electrodomésticos modernos, las mejoras en la eficiencia energética o cualquier característica distintiva puede captar de manera efectiva el interés de los compradores.</w:t>
        <w:br/>
        <w:t/>
        <w:br/>
        <w:t>Un enfoque integral para la revalorización</w:t>
        <w:br/>
        <w:t/>
        <w:br/>
        <w:t>En conclusión, realizar una reforma integral con el objetivo de revalorizar una vivienda implica un enfoque integral que abarca desde la evaluación inicial hasta la presentación final en el mercado.</w:t>
        <w:br/>
        <w:t/>
        <w:br/>
        <w:t>La combinación de mejoras estéticas y funcionales, una ejecución de calidad y un enfoque estratégico en las expectativas del mercado son elementos clave para alcanzar el éxito en este emprendimiento.</w:t>
        <w:br/>
        <w:t/>
        <w:br/>
        <w:t>Al adoptar un enfoque meticuloso y cuidadoso, los propietarios pueden no solo mejorar su calidad de vida en el hogar sino también maximizar el retorno de inversión al aumentar significativamente el valor de su propiedad en el competitivo mercado inmobiliario.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