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https://static.comunicae.com/photos/notas/1251935/turistas-mirando-mapa.jpg</w:t>
        </w:r>
      </w:hyperlink>
    </w:p>
    <w:p>
      <w:pPr>
        <w:pStyle w:val="Ttulo1"/>
        <w:spacing w:lineRule="auto" w:line="240" w:before="280" w:after="280"/>
        <w:rPr>
          <w:sz w:val="44"/>
          <w:szCs w:val="44"/>
        </w:rPr>
      </w:pPr>
      <w:r>
        <w:rPr>
          <w:sz w:val="44"/>
          <w:szCs w:val="44"/>
        </w:rPr>
        <w:t>El sector Turístico busca de forma intensa talento para la digitalización, innovación y sostenibilidad según la consultora Catenon</w:t>
      </w:r>
    </w:p>
    <w:p>
      <w:pPr>
        <w:pStyle w:val="Ttulo2"/>
        <w:rPr>
          <w:color w:val="355269"/>
        </w:rPr>
      </w:pPr>
      <w:r>
        <w:rPr>
          <w:color w:val="355269"/>
        </w:rPr>
        <w:t>Según Catenon, la tecnología digital está cambiando radicalmente las bases de los negocios turísticos, generando oportunidades para la creación de nuevas empresas y, a la vez, ejerciendo una fuerte presión sobre las actuales, que necesitan adaptarse e innovar de manera ágil, rápida y sostenible</w:t>
      </w:r>
    </w:p>
    <w:p>
      <w:pPr>
        <w:pStyle w:val="LOnormal"/>
        <w:rPr>
          <w:color w:val="355269"/>
        </w:rPr>
      </w:pPr>
      <w:r>
        <w:rPr>
          <w:color w:val="355269"/>
        </w:rPr>
      </w:r>
    </w:p>
    <w:p>
      <w:pPr>
        <w:pStyle w:val="LOnormal"/>
        <w:jc w:val="left"/>
        <w:rPr/>
      </w:pPr>
      <w:r>
        <w:rPr/>
        <w:t>La digitalización, la experiencia del cliente y los cambios en sus preferencias están transformando la industria turística hacia un nuevo modelo más digital, experiencial y sostenible, según la multinacional española de búsqueda de talento Catenon, cotizada en bolsa que lidera en este sector. Un nuevo paradigma que reclama también nuevos perfiles que permitan mantener el ritmo de crecimiento del mercado, desarrollar nuevos modelos de negocios y dar respuesta a las nuevas demandas de los usuarios, mejorando su experiencia.</w:t>
        <w:br/>
        <w:t/>
        <w:br/>
        <w:t>Según Iñigo Pérez, Executive Director de Catenon somos la empresa más importante en búsqueda de talento en España, y debido al intenso trabajo que realizamos no solo en nuestro país, sino fuera de nuestras fronteras, como por ejemplo en Emiratos Árabes, vemos que en el sector turístico hay un gran crecimiento en la búsqueda de nuevas posiciones, lo cual lleva a que nuestros profesionales sean altamente valorados y se produzca un robo de talento que es importante tener en cuenta. Una competencia que se produce entre grandes grupos españoles y también grandes compañías internacionales. Porque lejos de caer las cifras en este sector, se están incrementando, de ahí que el sector turístico aporte la mitad del empleo en España en el último año.</w:t>
        <w:br/>
        <w:t/>
        <w:br/>
        <w:t>El impulso digital</w:t>
        <w:br/>
        <w:t/>
        <w:br/>
        <w:t>Según Catenon, la tecnología digital está cambiando radicalmente las bases de los negocios turísticos, generando oportunidades para la creación de nuevas empresas y, a la vez, fomentando una fuerte presión sobre las empresas actuales, que necesitan adaptarse e innovar de manera ágil, rápida y sostenible. Un contexto donde la diferenciación es clave para atraer clientes y donde, también, la captura y retención del talento es fundamental para el desarrollo de nuevas iniciativas en atención y servicios a los usuarios. Para Catenon, el mundo online en este sector necesita de grandes profesionales porque el crecimiento de la compra online es exponencial, la llegada de nuevos modelos de pago es una necesidad y el entorno experiencial una máxima.</w:t>
        <w:br/>
        <w:t/>
        <w:br/>
        <w:t>Entre los profesionales más demandados está todos los perfiles relacionados con la digitalización del negocio y experiencia del cliente (UX). Una digitalización que va desde una conectividad extrema y el entretenimiento, a la automatización de la atención y de los servicios y el eCommerce, tanto desde el punto de vista técnico como comercial y de marketing, porque los usuarios necesitan ver resueltos sus deseos de una manera transparente y sin fricción.</w:t>
        <w:br/>
        <w:t/>
        <w:br/>
        <w:t>Así, señala Iñigo Pérez, la transformación digital es una realidad inmediata y por ello, podemos ver ya en Japón hoteles gestionados por robots, o soluciones de realidad virtual para viajar antes de contratar. Sin olvidarnos de los nuevos proyectos en el metaverso que son ya una realidad, IA, blockchain para encriptación de datos de pasajeros, y la ciberseguridad.</w:t>
        <w:br/>
        <w:t/>
        <w:br/>
        <w:t>La tecnología digital está cambiando radicalmente las bases de los negocios turísticos, generando oportunidades para la creación de nuevas empresas y también hace una gran presión sobre las empresas actuales, que se ven obligadas a adaptarse e innovar de manera rápida y ágil. Porque las grandes empresas buscan diferenciarse, crear nuevas iniciativas y convertir sus destinos en los más atractivos y, por lo tanto, crecer.</w:t>
        <w:br/>
        <w:t/>
        <w:br/>
        <w:t>Naturaleza, medioambiente </w:t>
        <w:br/>
        <w:t/>
        <w:br/>
        <w:t>El medioambiente y la cercanía con lo natural y la naturaleza es fundamental en el desarrollo de las grandes estratégicas turísticas. Los empresarios apuestan por este nuevo paradigma que refuerza las políticas de gobierno corporativo, social y así necesitan reforzar su gestión bajo estos criterios, por lo que el ESG es una prioridad para todos ellos. De ahí, que exista hoy una búsqueda activa de profesionales con una gran experiencia en este campo. Y como ejemplo podemos hablar del grupo Iberostar -señala Pérez- que ha diseñado un sofisticado programa en este campo para eliminar plásticos, ser neutro en carbono, trabajar con alimentos Km0 de proximidad, sobre todo pensando tanto en hoy como en las generaciones futuras. Es un gran ejemplo de trabajo en este campo y de dedicación de su equipo directivo, que preparan importantes novedades que serán un referente en el mercado mundial.</w:t>
        <w:br/>
        <w:t/>
        <w:br/>
        <w:t>La búsqueda de directores de sostenibilidad o de gestión de residuos son muy demandados y con total seguridad será un capital humano muy cotizado en todo el mundo. Hoy se necesita montar un hotel desde cero bajo todos estos valores de sostenibilidad y es algo muy diferente de hace dos años. O también y como ejemplo podemos hablar del auge del Glamping, acampadas de lujo con glamour, que se está convirtiendo en una tendencia que necesita de profesionales de forma inmediata, ya que son negocios que se crean en menos de un año- comenta Iñigo Pérez.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