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https://static.comunicae.com/photos/notas/1251888/2._LIVE_SQUID_GAME.jpg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Corea reivindica un turismo más dinámico en FITUR</w:t>
      </w:r>
    </w:p>
    <w:p>
      <w:pPr>
        <w:pStyle w:val="Ttulo2"/>
        <w:rPr>
          <w:color w:val="355269"/>
        </w:rPr>
      </w:pPr>
      <w:r>
        <w:rPr>
          <w:color w:val="355269"/>
        </w:rPr>
        <w:t>La Organización de Turismo de Corea vuelve a FITUR para presentar el destino en un mercado que se interesa cada vez más por su cultura tradicional y moderna. Operadores coreanos, como oficinas de turismo locales, y las 2 aerolíneas nacionales, Korean Air y Asiana Airlines, estarán en el stand 6D09 junto con la Organización de Turismo de Corea preparados para atender a profesionales de la industria y visitantes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Todo esto tras un año que terminó de confirmar el atractivo de Corea para el turismo nacional: en 2023 (entre enero y noviembre), 32.671 turistas españoles visitaron el país, lo que representó un 13% más que 2019. Este aumento se corrobora también en los principales turoperadores españoles, que registraron un espectacular aumento de viajeros hacia un destino que atrae a toda la familia por su mezcla de tradición, modernidad y paisajes.</w:t>
        <w:br/>
        <w:t/>
        <w:br/>
        <w:t>En FITUR, los visitantes podrán viajar a Corea sin salir de Madrid con un stand que mezcla el patrimonio con la modernidad cultural que caracteriza al país.</w:t>
        <w:br/>
        <w:t/>
        <w:br/>
        <w:t>Las series coreanas, denominadas k-drama, despiertan el interés de la audiencia a nivel global. Los asistentes que se acerquen a IFEMA podrán disfrutar de una exhibición de imágenes de los dramas coreanos más destacados y de uno de los juegos más reconocidos de los últimos tiempos, el Dalgona, que se popularizó en la exitosa serie El Juego del Calamar. Los auténticos fans del k-drama podrán incluso conseguir una guía con todos los lugares de rodaje de series y películas en el país oriental. Además, aquellos que quieran descubrir el alfabeto coreano, Hangeul, tendrán la oportunidad de conseguir un regalo con su nombre (a elegir, abanico o pulsera).</w:t>
        <w:br/>
        <w:t/>
        <w:br/>
        <w:t>Pero no todo queda ahí: el 70% de Corea del Sur está cubierto de montañas, esta geografía tan espectacular ha generado multitud de parques nacionales y una gran afición en la sociedad coreana por el deporte. Uno de los más famosos, es el Taekwondo; los amantes de este arte marcial podrán descubrir las técnicas básicas en un juego en el que tendrán que partir madera con su propio cuerpo.</w:t>
        <w:br/>
        <w:t/>
        <w:br/>
        <w:t>2023 Y 2024, EL AÑO DE VISITA A COREA</w:t>
        <w:br/>
        <w:t/>
        <w:br/>
        <w:t>2023 y 2024 han sido designados como los años del turismo en Corea. Esta campaña tiene como objetivo promover Corea como un país con multitud de atractivos y una cultura que mezcla tradición y modernidad.</w:t>
        <w:br/>
        <w:t/>
        <w:br/>
        <w:t>En 2024 centenares de eventos se organizarán para promover los encantos del destino y atraer a los visitantes extranjeros: desde festivales y conciertos hasta los Juegos Olímpicos de la Juventud que están teniendo lugar en la provincia de Gangwon, en el norte del país, hasta el próximo 1 de febrero.</w:t>
        <w:br/>
        <w:t/>
        <w:br/>
        <w:t>En 2023, en el marco de la campaña Año de Visita a Corea (Visit Korea Year, en inglés), la Organización de Turismo de Corea llevó a cabo diferentes acciones en España con los principales medios y operadores nacionales, como Avoris y Logitravel, para difundir la imagen de Corea en el mercado. Además, varios agentes de viaje fueron invitados a visitar Corea durante el otoño de 2023. En esta edición de FITUR, Corea espera poder confirmar nuevos patrocinios de cara a 2024 y consolidar su posición como destino emergente en España.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