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https://static.comunicae.com/photos/notas/1251831/incruises1.jpg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inGroup celebra un 2023 sin precedentes y un 8º aniversario en su histórico crucero Elevate</w:t>
      </w:r>
    </w:p>
    <w:p>
      <w:pPr>
        <w:pStyle w:val="Ttulo2"/>
        <w:rPr>
          <w:color w:val="355269"/>
        </w:rPr>
      </w:pPr>
      <w:r>
        <w:rPr>
          <w:color w:val="355269"/>
        </w:rPr>
        <w:t>Cerca de 700 Miembros del Club celebrarán juntos a bordo del crucero MSC Virtuosa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104.653 pasajeros viajaron en crucero a través de inCruises en 2023 y ahorraron más de $31 millones. Este es un nuevo récord anual para el club de viajes por membresía con mayor crecimiento en el mundo.</w:t>
        <w:br/>
        <w:t/>
        <w:br/>
        <w:t>Los números récord de pasajeros que viajan en crucero y reservan viajes y un crecimiento continuo de socios y miembros ayudó a aumentar las ganancias un 38% en 2023. Estamos muy animados por nuestro impulso y estamos seguros de que todo está puesto para romper más récords este año, comenta Frank Codina, cofundador y codirector general de inGroup.</w:t>
        <w:br/>
        <w:t/>
        <w:br/>
        <w:t>Los hitos y otros logros del 2023 serán presentados en el marco de la celebración del 8º aniversario de la compañía a bordo del MSC Virtuosa.</w:t>
        <w:br/>
        <w:t/>
        <w:br/>
        <w:t>El 16 de enero de 2024 marca nuestro 8ºAniversario, y lo estamos celebrando como se debe mientras navegamos en crucero por el Golfo Pérsico con cerca de 700 Miembros del Club de 45 diferentes países, declara Michael Hutchison, Cofundador y Codirector general.</w:t>
        <w:br/>
        <w:t/>
        <w:br/>
        <w:t>Además de las ganancias en aumento, inGroup recibió diversos reconocimientos de prestigio en 2023, como 3 premios Magellan, y fue reconocida como la Agencia 1 de MSC Cruises en mercados emergentes.</w:t>
        <w:br/>
        <w:t/>
        <w:br/>
        <w:t>Esperamos que el reciente premio de inGroup sea el primero de muchos, comenta Angelo Capurro, Director Ejecutivo de MSC Cruises. Estamos honrados de albergar su celebración de aniversario a bordo del MSC Virtuosa. Admiramos la nueva energía y pasión que traen a los cruceros, y con orgullo nos hemos aliado con esta innovadora compañía desde el inicio, ya que introdujeron eficazmente el concepto de los cruceros en diferentes mercados de todo el mundo.</w:t>
        <w:br/>
        <w:t/>
        <w:br/>
        <w:t>SobreinGroup International e inCruises</w:t>
        <w:br/>
        <w:t/>
        <w:br/>
        <w:t>inCruises es una división de inGroup International y es uno de los clubes de viajes por suscripción más grandes del mundo. Desde su lanzamiento en 2016, inCruises ha sumado más de un millón de miembros y socios en más de 200 países y territorios. inStays se añadió en 2022 para dar a los miembros acceso a cerca de 200.000 ofertas diferentes de cruceros, hoteles y resorts. Los miembros de inCruises pueden ganar Puntos de Recompensa que pueden usar para reservar cruceros, hoteles y resorts a través del sitio web de inCruises, el cual está disponible en 17 idiomas.</w:t>
        <w:br/>
        <w:t/>
        <w:br/>
        <w:t>inGroup está marcando una significativa diferencia en las vidas de sus miembros y brinda una oportunidad de negocio sustentable a su creciente equipo de socios. La Membresía inCruises crece exclusivamente a través de los socios independientes, quienes pueden ganar una compensación al compartir las exclusivas ventajas de la Membresía con otros.</w:t>
        <w:br/>
        <w:t/>
        <w:br/>
        <w:t>inGroup International está profundamente comprometida a un civismo corporativo global positivo y apoya activamente a Mercy Ships y otros programas de ayuda humanitaria.</w:t>
        <w:br/>
        <w:t/>
        <w:br/>
        <w:t>Para más información, visitarin.GroupeinCruises.com.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 Juan, Puerto Rico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