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https://static.comunicae.com/photos/notas/1251760/PROINCAR.jpg</w:t>
        </w:r>
      </w:hyperlink>
    </w:p>
    <w:p>
      <w:pPr>
        <w:pStyle w:val="Ttulo1"/>
        <w:spacing w:lineRule="auto" w:line="240" w:before="280" w:after="280"/>
        <w:rPr>
          <w:sz w:val="44"/>
          <w:szCs w:val="44"/>
        </w:rPr>
      </w:pPr>
      <w:r>
        <w:rPr>
          <w:sz w:val="44"/>
          <w:szCs w:val="44"/>
        </w:rPr>
        <w:t>Intercambiadores de calor: pilares de la eficiencia térmica industrial, por PROINCAR</w:t>
      </w:r>
    </w:p>
    <w:p>
      <w:pPr>
        <w:pStyle w:val="Ttulo2"/>
        <w:rPr>
          <w:color w:val="355269"/>
        </w:rPr>
      </w:pPr>
      <w:r>
        <w:rPr>
          <w:color w:val="355269"/>
        </w:rPr>
        <w:t>La transferencia eficiente de calor es un componente vital en innumerables procesos industriales y comerciales, y en este contexto, los intercambiadores de calor emergen como elementos fundamentales</w:t>
      </w:r>
    </w:p>
    <w:p>
      <w:pPr>
        <w:pStyle w:val="LOnormal"/>
        <w:rPr>
          <w:color w:val="355269"/>
        </w:rPr>
      </w:pPr>
      <w:r>
        <w:rPr>
          <w:color w:val="355269"/>
        </w:rPr>
      </w:r>
    </w:p>
    <w:p>
      <w:pPr>
        <w:pStyle w:val="LOnormal"/>
        <w:jc w:val="left"/>
        <w:rPr/>
      </w:pPr>
      <w:r>
        <w:rPr/>
        <w:t>Desde la refrigeración de motores hasta la generación de energía y la producción de alimentos, estos dispositivos se erigen como auténticos pilares de la eficiencia térmica.</w:t>
        <w:br/>
        <w:t/>
        <w:br/>
        <w:t>PROINCAR, calderería industrial especialistas en intercambiadores de calor, en este texto se sumergirá más profundamente en la importancia, variedades y evolución constante de los intercambiadores de calor, explorando su impacto en la optimización de procesos y la búsqueda de soluciones energéticas más eficientes y sostenibles.</w:t>
        <w:br/>
        <w:t/>
        <w:br/>
        <w:t>Importancia y variedades</w:t>
        <w:br/>
        <w:t/>
        <w:br/>
        <w:t>Los intercambiadores de calor son arquitectos de la transferencia térmica, desempeñando un papel integral en la regulación de la temperatura de fluidos en una amplia variedad de aplicaciones. Desempeñan un papel crucial en la calderería industrial al adaptarse a diversas condiciones y requisitos específicos de los procesos industriales.</w:t>
        <w:br/>
        <w:t/>
        <w:br/>
        <w:t>Si bien el diseño clásico de tubos y carcasa destaca por su eficiencia debido a una extensa área de superficie de intercambio, no se debe pasar por alto la versatilidad de los intercambiadores de calor de placas, compactos y eficaces en entornos donde el espacio es un recurso crítico.</w:t>
        <w:br/>
        <w:t/>
        <w:br/>
        <w:t>Estos dispositivos son aliados indispensables en la industria, siendo esenciales para optimizar procesos térmicos en plantas de energía, instalaciones químicas y líneas de producción alimentaria. La refrigeración de motores, la condensación de vapor en ciclos de energía térmica y la facilitación de reacciones controladas son solo algunas de las áreas donde estos dispositivos desempeñan un papel crucial, contribuyendo directamente a la eficiencia global de los procesos industriales.</w:t>
        <w:br/>
        <w:t/>
        <w:br/>
        <w:t>Principios de funcionamiento</w:t>
        <w:br/>
        <w:t/>
        <w:br/>
        <w:t>El funcionamiento de los intercambiadores de calor se basa en la creación de un gradiente de temperatura entre dos fluidos, sin permitir el contacto directo entre ellos.</w:t>
        <w:br/>
        <w:t/>
        <w:br/>
        <w:t>Este ingenioso principio impulsa la transferencia de calor desde el fluido de mayor temperatura al de menor temperatura, adaptándose de manera precisa a las necesidades específicas de cada proceso.</w:t>
        <w:br/>
        <w:t/>
        <w:br/>
        <w:t>Los ingenieros térmicos trabajan meticulosamente en el diseño y la selección de materiales para maximizar el coeficiente de transferencia de calor, buscando constantemente formas de mejorar la eficiencia intrínseca de estos dispositivos.</w:t>
        <w:br/>
        <w:t/>
        <w:br/>
        <w:t>Innovaciones y desarrollos recientes</w:t>
        <w:br/>
        <w:t/>
        <w:br/>
        <w:t>La investigación y desarrollo en el campo de los intercambiadores de calor están en constante evolución, con innovaciones que buscan mejorar no solo la eficiencia, sino también la sostenibilidad.</w:t>
        <w:br/>
        <w:t/>
        <w:br/>
        <w:t>El uso de materiales avanzados, como aleaciones de alta conductividad térmica y polímeros termoconductores, abre nuevas posibilidades para optimizar la transferencia de calor.</w:t>
        <w:br/>
        <w:t/>
        <w:br/>
        <w:t>Además, el diseño de geometrías más complejas y la implementación de tecnologías de modelado computacional permiten una optimización más precisa, adaptando los intercambiadores de calor a aplicaciones específicas con una eficacia sin precedentes.</w:t>
        <w:br/>
        <w:t/>
        <w:br/>
        <w:t>Estas mejoras no solo buscan la eficiencia, sino también la sostenibilidad. La introducción de materiales más respetuosos con el medio ambiente y la integración de tecnologías inteligentes son tendencias emergentes que apuntan hacia un futuro donde los intercambiadores de calor no solo sean más eficientes, sino también más amigables con el entorno.</w:t>
        <w:br/>
        <w:t/>
        <w:br/>
        <w:t>Aplicaciones cotidianas y futuras</w:t>
        <w:br/>
        <w:t/>
        <w:br/>
        <w:t>La omnipresencia de los intercambiadores de calor no se limita a la industria; son componentes esenciales en dispositivos de uso cotidiano. Desde los radiadores de automóviles hasta los acondicionadores de aire, estos dispositivos contribuyen significativamente a la regulación de la temperatura y a la eficiencia energética en la vida diaria.</w:t>
        <w:br/>
        <w:t/>
        <w:br/>
        <w:t>En el horizonte del futuro, se espera que la evolución de los intercambiadores de calor continúe. La integración de tecnologías renovables, la mejora continua de materiales y diseño, y la adaptación a las demandas cambiantes de la tecnología son áreas donde estos dispositivos seguirán desempeñando un papel crucial.</w:t>
        <w:br/>
        <w:t/>
        <w:br/>
        <w:t>La inteligencia artificial y el internet de las cosas podrían incluso jugar un papel más activo en la optimización en tiempo real de los intercambiadores de calor, llevando la eficiencia térmica a nuevas alturas y abriendo la puerta a aplicaciones innovadoras.</w:t>
        <w:br/>
        <w:t/>
        <w:br/>
        <w:t>Impacto en la eficiencia energética</w:t>
        <w:br/>
        <w:t/>
        <w:br/>
        <w:t>Los intercambiadores de calor son verdaderos impulsores de la eficiencia energética. Su capacidad para optimizar la transferencia de calor contribuye directamente a la reducción del consumo de energía en una amplia variedad de procesos.</w:t>
        <w:br/>
        <w:t/>
        <w:br/>
        <w:t>En la industria, la implementación eficiente de estos dispositivos puede traducirse en ahorros significativos de recursos, así como en una menor huella ambiental. Este impacto positivo en la eficiencia energética se traduce en beneficios económicos y ambientales, alineándose con la creciente conciencia global sobre la importancia de la sostenibilidad.</w:t>
        <w:br/>
        <w:t/>
        <w:br/>
        <w:t>Desafíos y perspectivas futuras</w:t>
        <w:br/>
        <w:t/>
        <w:br/>
        <w:t>A pesar de su relevancia y eficacia, los intercambiadores de calor no están exentos de desafíos. La corrosión, la incrustación y la obstrucción son problemas comunes que afectan la eficiencia a lo largo del tiempo.</w:t>
        <w:br/>
        <w:t/>
        <w:br/>
        <w:t>Sin embargo, la investigación activa se centra en desarrollar materiales resistentes y tecnologías de monitoreo para abordar estos problemas y prolongar la vida útil de los intercambiadores de calor.</w:t>
        <w:br/>
        <w:t/>
        <w:br/>
        <w:t>En cuanto a las perspectivas futuras, se vislumbra un panorama emocionante. La nanotecnología, la biotecnología y la exploración de nuevos fluidos térmicos están en la vanguardia de la investigación para mejorar aún más la eficiencia de transferencia de calor. Además, la adaptación de los intercambiadores de calor a sistemas más descentralizados y la exploración de aplicaciones en la captura y almacenamiento de carbono son áreas emergentes que podrían cambiar la forma en que estos dispositivos son utilizados en el futuro.</w:t>
        <w:br/>
        <w:t/>
        <w:br/>
        <w:t>En resumen, los intercambiadores de calor son piezas invaluables en el rompecabezas de la ingeniería térmica moderna. </w:t>
        <w:br/>
        <w:t/>
        <w:br/>
        <w:t>Su capacidad para facilitar la transferencia eficiente de calor entre fluidos ha revolucionado la forma en que abordamos los desafíos térmicos en la industria y la vida cotidiana.</w:t>
        <w:br/>
        <w:t/>
        <w:br/>
        <w:t>A medida que la tecnología avanza, se espera que los intercambiadores de calor continúen evolucionando, desempeñando un papel crucial en el desarrollo de procesos más eficientes y respetuosos con el medio ambiente. </w:t>
        <w:br/>
        <w:t/>
        <w:br/>
        <w:t>La innovación constante en este campo promete un futuro donde la transferencia de calor sea aún más eficiente, sostenible y, en última instancia, beneficiosa para la humanidad.</w:t>
        <w:br/>
        <w:t/>
        <w:br/>
        <w:t>El impacto de estos dispositivos va más allá de la ingeniería, contribuyendo activamente a un mundo más eficiente y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