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https://static.comunicae.com/photos/notas/1251712/shutterstock_2321903103.jpg</w:t></w:r></w:hyperlink></w:p><w:p><w:pPr><w:pStyle w:val="Ttulo1"/><w:spacing w:lineRule="auto" w:line="240" w:before="280" w:after="280"/><w:rPr><w:sz w:val="44"/><w:szCs w:val="44"/></w:rPr></w:pPr><w:r><w:rPr><w:sz w:val="44"/><w:szCs w:val="44"/></w:rPr><w:t>La IA revoluciona el ID, la fabricación y la distribución en el sector farmacéutico según Catenon</w:t></w:r></w:p><w:p><w:pPr><w:pStyle w:val="Ttulo2"/><w:rPr><w:color w:val="355269"/></w:rPr></w:pPr><w:r><w:rPr><w:color w:val="355269"/></w:rPr><w:t>Una nueva realidad que reclama nuevos perfiles profesionales como Científicos de Datos en Salud, Ingenieros Biomédicos, Bioinformáticos, Expertos en Regulación y Ética en IA, Desarrolladores de Software en Salud, Especialistas en Inteligencia Artificial y Aprendizaje Automático</w:t></w:r></w:p><w:p><w:pPr><w:pStyle w:val="LOnormal"/><w:rPr><w:color w:val="355269"/></w:rPr></w:pPr><w:r><w:rPr><w:color w:val="355269"/></w:rPr></w:r></w:p><w:p><w:pPr><w:pStyle w:val="LOnormal"/><w:jc w:val="left"/><w:rPr></w:rPr></w:pPr><w:r><w:rPr></w:rPr><w:t>La Inteligencia Artificial está impulsando importantes avances en el sector farmacéutico en áreas como el ID, la Fabricación y la distribución y comercialización. Una nueva realidad que, según la Consultora Catenon, reclama nuevos perfiles profesionales como Científicos de Datos en Salud, Ingenieros Biomédicos, Bioinformáticos, Expertos en Regulación y Ética en IA, Desarrolladores de Software en Salud, Especialistas en Inteligencia Artificial y Aprendizaje Automático.</w:t><w:br/><w:t></w:t><w:br/><w:t>La IA está acelerando el descubrimiento y desarrollo de fármacos, mejorando diagnósticos y tratamientos, optimizando ensayos clínicos, fabricación y permitiendo abordar enfermedades complejas. Aunque presenta desafíos, su potencial para impulsar la eficiencia y personalización en el sector farmacéutico es innegable. Además, la IA promete transformar el sector farmacéutico, si bien, su adopción, supone importantes desafíos; como la falta de familiaridad de las empresas con esta tecnología y la necesidad de actualizar infraestructuras tecnológicas. Múltiples ejemplos de implementaciones exitosas confirman su capacidad para revolucionar la industria farmacéutica.</w:t><w:br/><w:t></w:t><w:br/><w:t>Aplicaciones de la IA</w:t><w:br/><w:t></w:t><w:br/><w:t>Entre las aportaciones de la IA en el ámbito del ID destacan el descubrimiento y desarrollo de nuevos fármacos mediante el análisis de grandes conjuntos de datos y patrones moleculares; la mejora en diagnósticos y tratamientos personalizados mediante el análisis de datos de pacientes y pruebas; la optimización de ensayos clínicos, acelerando el proceso de reclutamiento de pacientes y reduciendo ensayos potencialmente fallidos. También, la mejora en la adherencia y dosificación de fármacos, mediante la predicción de la absorción de nuevos compuestos y monitorización del uso de medicamentos; el reposicionamiento de fármacos, identificando su uso en otras patologías; y el desarrollo de curas para enfermedades complejas y tratamiento de enfermedades raras mediante el análisis de grandes cantidades de datos.</w:t><w:br/><w:t></w:t><w:br/><w:t>En el proceso de fabricación, la IA mejora la calidad de los fármacos durante la fabricación mediante el uso de cámaras y algoritmos cognitivos basados en Deep Learning, la seguridad los trabajadores mediante la detección de riesgos con visión artificial y optimiza las operaciones industriales además de reducir la merma mediante la combinación de IA y visión artificial.</w:t><w:br/><w:t></w:t><w:br/><w:t>Finalmente, en el área de distribución y Comercialización, optimiza la cadena de suministro a través de predicciones inteligentes de demanda y mejora en la eficiencia de producción; permite detectar fraudes asociados con medicamentos mediante el análisis de patrones de compra y suministro. Además, mejora la gestión de la comunicación con asistentes virtuales a través de nuevos canales como WhatsApp Business.</w:t><w:br/><w:t></w:t><w:br/><w:t>Nuevos perfiles profesionales</w:t><w:br/><w:t></w:t><w:br/><w:t>Este novedoso y dinámico escenario exige la colaboración de nuevos perfiles laborales que son muy escasos en un sector muy endogámico, lo que exige buscar y captar talento en otros sectores.</w:t><w:br/><w:t></w:t><w:br/><w:t>Científicos de Datos en Salud: Su papel es analizar grandes conjuntos de datos para identificar patrones, tendencias y relaciones que pueden ser útiles en el descubrimiento de medicamentos, la personalización de tratamientos y la mejora de los resultados clínicos. Entre sus habilidades destacan los conocimientos en ciencia de datos, estadística, aprendizaje automático y programación.</w:t><w:br/><w:t></w:t><w:br/><w:t>Ingenieros Biomédicos: Desarrollan y mantienen sistemas tecnológicos para el monitoreo de pacientes, la gestión de datos de ensayos clínicos y la implementación de tecnologías de atención médica basadas en la IA. Este perfil requiere conocimientos en ingeniería biomédica, informática y programación.</w:t><w:br/><w:t></w:t><w:br/><w:t>Bioinformáticos: Aplican herramientas computacionales para analizar datos biológicos y genómicos, contribuyendo al descubrimiento de biomarcadores y al desarrollo de terapias personalizadas. Se requiere experiencia en bioinformática, genómica y análisis de datos biológicos.</w:t><w:br/><w:t></w:t><w:br/><w:t>Expertos en Regulación y Ética en IA: Aseguran que las aplicaciones de IA cumplan con las regulaciones y estándares éticos en el desarrollo de medicamentos y la prestación de servicios de salud. Deben tener conocimientos en regulaciones farmacéuticas, ética y cumplimiento normativo.</w:t><w:br/><w:t></w:t><w:br/><w:t>Desarrolladores de Software en Salud: Su tarea es crear aplicaciones y plataformas para la gestión de datos clínicos, telemedicina, y otras soluciones basadas en tecnologías de la información. Deben ser especialistas en el desarrollo de software, conocimientos en seguridad de la información y diseño de interfaces de usuario.</w:t><w:br/><w:t></w:t><w:br/><w:t>Especialistas en Inteligencia Artificial y Aprendizaje Automático: Aplican algoritmos de aprendizaje automático para analizar datos médicos, mejorar la eficiencia de los procesos y desarrollar modelos predictivos. Se requiere conocimientos y experiencia en inteligencia artificial, aprendizaje automático, y programación.</w:t><w:br/><w:t></w:t><w:br/><w:t>Es importante destacar-señala Isabel Echevarría, Life Science & Chemical Associate Director de Catenon,- que la interdisciplinariedad es clave en el sector farmacéutico y de la salud. Los profesionales en este campo a menudo colaboran estrechamente con científicos, médicos, reguladores y otros expertos para garantizar la efectividad y la seguridad de las soluciones basadas en IA. Además, dada la rápida evolución de la tecnología y la regulación, la capacitación continua y la actualización constante de conocimientos son esenciales para los profesionales en este sector. En Catenonestamos observandocomo en este sector se está iniciando un proceso de transformación digital e innovación intenso.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