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https://static.comunicae.com/photos/notas/1251673/doctora-clinica-realiza-auscultacion-pulmones-paciente-sintomas-coronavirus-o-neumonia.jpg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Las pinturas anticondensación que evitan problemas de salud, por Pinturas Pintunova</w:t>
      </w:r>
    </w:p>
    <w:p>
      <w:pPr>
        <w:pStyle w:val="Ttulo2"/>
        <w:rPr>
          <w:color w:val="355269"/>
        </w:rPr>
      </w:pPr>
      <w:r>
        <w:rPr>
          <w:color w:val="355269"/>
        </w:rPr>
        <w:t>Pinturas Pintunova, destacada empresa en la venta y distribución de pinturas en Galicia, presenta la pintura anticondensación como la solución revolucionaria para combatir los problemas de acumulación de humedad en paredes y techos. Según la información proporcionada por el gerente de Pinturas Pintunova: las múltiples propiedades de las pinturas anticondensación no solo ayudan a aislar las superficies, sino que contribuyen significativamente en evitar problemas de salud en las personas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Impacto positivo en la salud</w:t>
        <w:br/>
        <w:t/>
        <w:br/>
        <w:t>El empleo de pinturas anticondensación, además de ofrecer una excelente cobertura de las superficies pintadas, proporciona un escudo contra la penetración de humedad, frenando así la aparición de moho, bacterias y hongos, microorganismos dañinos para la salud de las personas que residen en espacios con alto nivel de condensación. Un deficiente aislamiento en la vivienda unido a un clima lluvioso y húmedo acentúa la necesidad de abordar el problema de la condensación.</w:t>
        <w:br/>
        <w:t/>
        <w:br/>
        <w:t>Según la Organización Mundial de la Salud (OMS), la exposición prolongada a agentes propios de la humedad aumenta el riesgo de desarrollar síntomas del tracto respiratorio inferior y superior, tales como asma, neumonitis por hipersensibilidad, rinitis alérgica, rinosinusitis crónica, bronquitis e infecciones respiratorias. Así mismo, personas con asma diagnosticada o neumonitis por hipersensibilidad pueden exacerbar los síntomas y sufrir graves complicaciones si no se toman las medidas adecuadas que garanticen un ambiente interior saludable y propicio para la calidad de vida.</w:t>
        <w:br/>
        <w:t/>
        <w:br/>
        <w:t>La falta de conocimiento y comprensión acerca de la naturaleza y gravedad de este problema ha llevado a una necesidad urgente de concientización por parte de Pinturas Pintunova, que recomienda la utilización de pinturas anticondensación en superficies de alto grado de humedad como medida preventiva.</w:t>
        <w:br/>
        <w:t/>
        <w:br/>
        <w:t>Pinturas anticondensación contra la humedad</w:t>
        <w:br/>
        <w:t/>
        <w:br/>
        <w:t>Si bien es más frecuente enfrentar problemas de humedad por condensación en una vivienda durante los meses más fríos del año, debido al notable contraste térmico en esta temporada y las lluvias, podría no tratarse de un problema aislado. De ahí, la importancia de analizar previamente el origen de la humedad para poder abordar y eliminarlo de manera adecuada, ya sea por un exceso de vapor de agua en el ambiente adherido a las superficies, por una ventilación y aislamiento deficiente, por poner la calefacción muy alta u otras cuestiones de mayor gravedad, como son goteras o tuberías en mal estado que podrían llegar a deteriorar la estructura de la vivienda.</w:t>
        <w:br/>
        <w:t/>
        <w:br/>
        <w:t>Según explican los expertos de Pinturas Pintunova, este tipo de productos están especialmente formulados para repeler la humedad y evitar el efecto de la condensación en diferentes superficies. Además, su fórmula incluye propiedades termoaislantes y antimoho, garantizando así una solución integral y eficiente contra los problemas asociados con la acumulación de humedad, especialmente en zonas como cuartos de baño, cocinas, sótanos, buhardillas, entre otras.</w:t>
        <w:br/>
        <w:t/>
        <w:br/>
        <w:t>Además de ofrecer un aislamiento real contra la condensación y humedad, esta gama de pinturas es capaz de cubrir perfectamente la superficie, son de fácil aplicación, totalmente lavable y evita el amarilleamiento de la superficie pintada, evitando así las antiestéticas machas propias de la humedad.</w:t>
        <w:br/>
        <w:t/>
        <w:br/>
        <w:t>Dada la relevancia de las consecuencias de convivir con el moho y otros agentes microbianos y los numerosos beneficios del empleo de pinturas anticondensación, los especialistas de Pinturas Pintunova instan a tomar medidas efectivas para abordar la problemática de la humedad en las viviendas, con el claro objetivo de mejorar la salud respiratoria de sus residentes.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Campañó, Pontevedra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2024-01-16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