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https://static.comunicae.com/photos/notas/1251512/technology-785742_1280.jpg</w:t>
        </w:r>
      </w:hyperlink>
    </w:p>
    <w:p>
      <w:pPr>
        <w:pStyle w:val="Ttulo1"/>
        <w:spacing w:lineRule="auto" w:line="240" w:before="280" w:after="280"/>
        <w:rPr>
          <w:sz w:val="44"/>
          <w:szCs w:val="44"/>
        </w:rPr>
      </w:pPr>
      <w:r>
        <w:rPr>
          <w:sz w:val="44"/>
          <w:szCs w:val="44"/>
        </w:rPr>
        <w:t>Ofi-Logic: Eficiencia empresarial a través de la optimización tecnológica</w:t>
      </w:r>
    </w:p>
    <w:p>
      <w:pPr>
        <w:pStyle w:val="Ttulo2"/>
        <w:rPr>
          <w:color w:val="355269"/>
        </w:rPr>
      </w:pPr>
      <w:r>
        <w:rPr>
          <w:color w:val="355269"/>
        </w:rPr>
        <w:t>En la búsqueda constante de la excelencia empresarial, la optimización de los recursos informáticos emerge como un pilar fundamental. Ofi-Logic, una empresa especializada en servicios tecnológicos, subraya la importancia crucial de mantener actualizada y eficiente la infraestructura informática para maximizar la productividad y reducir costes</w:t>
      </w:r>
    </w:p>
    <w:p>
      <w:pPr>
        <w:pStyle w:val="LOnormal"/>
        <w:rPr>
          <w:color w:val="355269"/>
        </w:rPr>
      </w:pPr>
      <w:r>
        <w:rPr>
          <w:color w:val="355269"/>
        </w:rPr>
      </w:r>
    </w:p>
    <w:p>
      <w:pPr>
        <w:pStyle w:val="LOnormal"/>
        <w:jc w:val="left"/>
        <w:rPr/>
      </w:pPr>
      <w:r>
        <w:rPr/>
        <w:t>En el pasado, los ordenadores eran considerados una herramienta secundaria en las labores administrativas y de oficina. Sin embargo, la evolución tecnológica ha transformado radicalmente este panorama, convirtiendo a la informática en un elemento clave para impulsar la productividad, competitividad y servicio al cliente. Ofi-Logic aboga por mantener a las empresas a la vanguardia de las nuevas tecnologías, implementándolas de manera estratégica para mejorar continuamente.</w:t>
        <w:br/>
        <w:t/>
        <w:br/>
        <w:t>La empresa, con una sólida trayectoria en el sector, no solo destaca la importancia de mantener equipos actualizados, sino que también resalta las ventajas significativas que esto conlleva. Contar con tecnología actualizada no solo mejora la atención al cliente, posicionando a las empresas de manera distintiva, sino que también optimiza la eficiencia operativa. Cuidar al cliente se convierte en una ventaja competitiva, y mantener la tecnología actualizada garantiza rapidez y eficacia en la prestación de servicios, afirma Ofi-Logic.</w:t>
        <w:br/>
        <w:t/>
        <w:br/>
        <w:t>Aunque pueda parecer que la inversión en tecnología avanzada implica un gasto adicional, Ofi-Logic sostiene que, a largo plazo, contribuye a minimizar costes. La utilización de software obsoleto y tecnología ineficiente puede resultar en una pérdida significativa de tiempo para los empleados, donde el tiempo equivale a dinero. Mantener una tecnología actualizada se convierte así en una estrategia para ahorrar costes y optimizar la eficiencia operativa.</w:t>
        <w:br/>
        <w:t/>
        <w:br/>
        <w:t>Un ejemplo práctico es la gestión documental. Digitalizar correctamente todos los documentos facilita y agiliza la búsqueda, a diferencia de la laboriosa tarea de revisar archivos físicos. La potencia informática y la eficacia de un servidor actualizado son factores determinantes para acelerar las tareas y mejorar la carga de trabajo. Ofi-Logic destaca cómo mejorar la infraestructura tecnológica se traduce en un impulso esencial para la eficiencia empresarial y la consecución de objetivos de forma más rápida y efectiva.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