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https://static.comunicae.com/photos/notas/1251411/dinh_va_rojo_2.jpg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Joyas dinh van que combinan con el rojo, color tendencia de esta temporada</w:t>
      </w:r>
    </w:p>
    <w:p>
      <w:pPr>
        <w:pStyle w:val="Ttulo2"/>
        <w:rPr>
          <w:color w:val="355269"/>
        </w:rPr>
      </w:pPr>
      <w:r>
        <w:rPr>
          <w:color w:val="355269"/>
        </w:rPr>
        <w:t>El color rojo se ha apoderado de la pasarela esta temporada en el mundo de la moda y la belleza. Una tonalidad fuerte que está causando sensación y las joyas que complementan este color están en el centro de atención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color rojo se ha apoderado de la pasarela esta temporada en el mundo de la moda y la belleza. Una tonalidad fuerte que está causando sensación y las joyas que complementan este color están en el centro de atención.</w:t>
        <w:br/>
        <w:t/>
        <w:br/>
        <w:t>La paleta roja ha llegado para quedarse y las impresionantes opciones de joyería dinh vanse alinean a la perfección con esta tendencia.</w:t>
        <w:br/>
        <w:t/>
        <w:br/>
        <w:t>dinh van captura la esencia del simbolismo del color rojo, realzando la pasión, la fuerza y la confianza de manera magistral para combinar sus piezas. Las creaciones de la Maison son ideales para aquellos que buscan la fusión perfecta de elegancia, sofisticación, moda vanguardista y simbolismo.</w:t>
        <w:br/>
        <w:t/>
        <w:br/>
        <w:t>Regalar una joya en Navidad trasciende las palabras y demuestra cuidado y consideración. Cada joya es una obra maestra que cuenta una historia concreta y, al elegir una para un ser querido, se crea un vínculo especial que perdurará en el tiempo.</w:t>
        <w:br/>
        <w:t/>
        <w:br/>
        <w:t>Expresión de un cariño especial, las joyas dinh van son las compañeras indispensables en la vida cotidiana, que mujeres y hombres llevan tanto de día como de noche. Es optar por joyas únicas que se pueden adaptar a cualquier estilo personal y a cualquier momento concreto, haciéndolo eterno.</w:t>
        <w:br/>
        <w:t/>
        <w:br/>
        <w:t>Acerca de dinh van</w:t>
        <w:br/>
        <w:t/>
        <w:br/>
        <w:t>En 1965, guiado por su instinto, Jean Dinh Van creó una marca de joyería que nadie esperaba.</w:t>
        <w:br/>
        <w:t/>
        <w:br/>
        <w:t>Iconoclasta por naturaleza, trabajó el metal con sus manos como un escultor, siguiendo su impulso creativo. La visión que tenía Jean Dinh Van de la joyería era simple:</w:t>
        <w:br/>
        <w:t/>
        <w:br/>
        <w:t>Una gramática joyera impregnada de diseño, joyas que se convierten en una segunda piel para todos, que se llevan con todo, a todas partes, todo el tiempo.</w:t>
        <w:br/>
        <w:t/>
        <w:br/>
        <w:t>Joyas que transgreden los códigos de la Place Vendôme sublimando objetos cotidianos.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