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https://static.comunicae.com/photos/notas/1251341/APERTURA_2.jpg</w:t></w:r></w:hyperlink></w:p><w:p><w:pPr><w:pStyle w:val="Ttulo1"/><w:spacing w:lineRule="auto" w:line="240" w:before="280" w:after="280"/><w:rPr><w:sz w:val="44"/><w:szCs w:val="44"/></w:rPr></w:pPr><w:r><w:rPr><w:sz w:val="44"/><w:szCs w:val="44"/></w:rPr><w:t>E-lentillas celebra la inauguración de su tienda oficial en Madrid</w:t></w:r></w:p><w:p><w:pPr><w:pStyle w:val="Ttulo2"/><w:rPr><w:color w:val="355269"/></w:rPr></w:pPr><w:r><w:rPr><w:color w:val="355269"/></w:rPr><w:t>El ecommerce E-lentillas celebra la apertura de su tienda física en un barrio muy conocido de Madrid. Dando el paso definitivo a la omnicanalidad</w:t></w:r></w:p><w:p><w:pPr><w:pStyle w:val="LOnormal"/><w:rPr><w:color w:val="355269"/></w:rPr></w:pPr><w:r><w:rPr><w:color w:val="355269"/></w:rPr></w:r></w:p><w:p><w:pPr><w:pStyle w:val="LOnormal"/><w:jc w:val="left"/><w:rPr></w:rPr></w:pPr><w:r><w:rPr></w:rPr><w:t>E-lentillas celebra la inauguración oficial de su flagship de Madrid con el lanzamiento de una promoción especial de apertura para todos los clientes que se acerquen a visitar su nuevo espacio en Calle Gustavo Pérez Puig, 67, en el barrio de Valdebebas: 15% de descuento en toda la selección de gafas de SOL durante toda la campaña de Navidad.</w:t><w:br/><w:t></w:t><w:br/><w:t>Además, E-Lentillas sortea un iPad de 10ª generación para todas las personas que se den de alta como cliente de forma presencial, sin obligación de compra, y anuncia la apertura de una agenda especial de reservas para todas las personas que deseen graduarse la vista totalmente gratis:</w:t><w:br/><w:t></w:t><w:br/><w:t>Gradúate gratis: reserva tu cita</w:t><w:br/><w:t></w:t><w:br/><w:t>E-Lentillas, uno de los líderes actuales de venta de productos ópticos por Internet en España, protagoniza con la apertura de esta flagship en Madrid un nuevo episodio dentro del constante proceso de disrupción que la aparición de E-Lentillas en 2016 ha supuesto para el sector de la óptica, marcando un cambio de paradigma frente al modelo de negocio tradicional.</w:t><w:br/><w:t></w:t><w:br/><w:t>Al igual que ocurrió entonces con el lanzamiento de su web, E-Lentillas ha querido trasladar al ámbito físico su compromiso de transparencia hacia el cliente, haciéndole plenamente consciente en todo momento del producto que está comprando y otorgándole toda la información y poder de decisión sobre sus afecciones.</w:t><w:br/><w:t></w:t><w:br/><w:t>Este movimiento constituye, además, la conclusión a su proceso de conversión en un modelo de negocio omnicanal y toda la serie de cambios enmarcados en el ambicioso proceso de restyling e innovación que viene desarrollando durante los últimos meses, como el reciente lanzamiento de su renovada web: www.e-lentillas.com</w:t><w:br/><w:t></w:t><w:br/><w:t>Situada en el corazón de la zona de paseo, recorrida por amplios bulevares que conectan con la T4 del aeropuerto Adolfo Suárez Madrid-Barajas, muy próxima al hospital de Sanitas, actualmente en construcción, y de la ciudad deportiva del Real Madrid, este espacio de 257 metros cuadrados de superficie está destinado a convertirse en el punto de venta de referencia en óptica en el norte de Madrid. En especial, de cara a las familias con niños y personas mayores residentes en la zona, para quienes se ha diseñado un espacio diáfano, sin barreras arquitectónicas y completamente adaptado a personas con movilidad reducida.</w:t><w:br/><w:t></w:t><w:br/><w:t>En este sentido, la nueva flagship de E-Lentillas aspira a trasladar toda la experiencia del usuario online al físico, sin perder su esencia, ofreciéndole ahora la oportunidad de seguir disfrutando de los mismos servicios ya disponibles para los clientes suscritos ala web, como la posibilidad de recibir sus pedidos en Madrid en el mismo día o acceder de promociones, descuentos exclusivos o avances de temporada, pero con la ventaja añadida de contar con una atención presencial y totalmente individualizada, a cargo de personal especializado coordinado por Yolanda Cubillo, directora óptica de E-Lentillas.</w:t><w:br/><w:t></w:t><w:br/><w:t>Además, es la primera tienda en Madrid en contar con la última tecnología y maquinaria de graduado y salud óptica de Topcon, y Essilor.</w:t><w:br/><w:t></w:t><w:br/><w:t>En ella podremos encontrar la más amplia selección de productos a la venta en la web de E-lentillas. Desde lentes de contacto y productos y accesorios de higiene y salud ocular hasta gafas de sol, de vista y de lectura, distribuidos por marcas:</w:t><w:br/><w:t></w:t><w:br/><w:t>Sol: Ray-Ban, Persol, Tom Ford, Oakley, Carolina Herrera y Prada, entre otras muchas.</w:t><w:br/><w:t></w:t><w:br/><w:t>Vista: Max Mara, Dolce & Gabbana, Hugo Boss y Giorgio Armani, entre otras muchas.</w:t><w:br/><w:t></w:t><w:br/><w:t>Lectura: Nooz, Ritu y Flippan&39;Look.</w:t><w:br/><w:t></w:t><w:br/><w:t>El resultado es un espacio con más de 1500 gafas de exposición y el catálogo más amplio, variado y actualizado, en el que todos los productos de la marca E-Lentillas, como las lentes de contacto E-Month, E-Dailies y E-Colors, el líquido de solución única E-Única o las gotas oculares E-Drops, disfrutarán de una ubicación privilegiada en una sección totalmente propia.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