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https://static.comunicae.com/photos/notas/1251237/1080x1080_grafico_2_copy_23.jpg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Aldaba presenta en Vigo o seu proxecto de transformación dixital cun evento na Casa Galega da Cultura</w:t>
      </w:r>
    </w:p>
    <w:p>
      <w:pPr>
        <w:pStyle w:val="Ttulo2"/>
        <w:rPr>
          <w:color w:val="355269"/>
        </w:rPr>
      </w:pPr>
      <w:r>
        <w:rPr>
          <w:color w:val="355269"/>
        </w:rPr>
        <w:t>Aldaba Dixital é unha iniciativa centrada na transformación dixital e o empoderamento social. O evento de presentación contará coa intervención das persoas beneficiarias, a proxección de varios vídeos e unha exposición fotográfica dun usuario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Recoñecida polo seu firme compromiso co avance social e tecnolóxico, Fundación Aldaba anuncia a presentación do seu ambicioso proxecto, Aldaba Dixital: transformándonos e empoderando persoas, nun evento significativo na Casa Galega da Cultura de Vigo. Esta iniciativa, que conta co financiamento do Plan de Recuperación, Transformación e Resiliencia cos Fondos de Recuperación Next Generation da Unión Europea, xestionado polo Ministerio de Asuntos Sociais e Axenda 2030, marca un fito na traxectoria da fundación cara á dixitalización e a innovación tecnolóxica.</w:t>
        <w:br/>
        <w:t/>
        <w:br/>
        <w:t>A iniciativa Aldaba Dixital esténdese a través das tres comunidades autónomas onde opera Fundación Aldaba: Galicia, Madrid e Illas Baleares, enfocándose en mellorar a vida de persoas con autonomía limitada, infancia en risco e persoas con discapacidade. Este proxecto inclúe o desenvolvemento dun espazo virtual exclusivo para as persoas usuarias, un plan integral para potenciar as habilidades tecnolóxicas dos beneficiarios, profesionais e persoal voluntario, así como o deseño dun Plan de Transformación Dixital e ferramentas tecnolóxicas de xestión específicas adaptadas ás súas necesidades.</w:t>
        <w:br/>
        <w:t/>
        <w:br/>
        <w:t>O proxecto non só representa un avance no panorama tecnolóxico, senón que tamén é un esforzo concertado por xerar un impacto positivo e tanxible na sociedade. Mediante a combinación da transformación dixital e o empoderamento persoal, Aldaba Dixital posiciónase como un faro de innovación e cambio social.</w:t>
        <w:br/>
        <w:t/>
        <w:br/>
        <w:t>Evento de presentación</w:t>
        <w:br/>
        <w:t/>
        <w:br/>
        <w:t>A presentación do proxecto terá lugar o 20 de decembro no Salón de Actos da Casa Galega da Cultura, a partir das 11:30 a.m. Este evento contará coa participación activa das persoas beneficiarias do proxecto, a proxección de varios vídeos e unha exposición fotográfica única, mostrando a obra dun mozo, usuario dun programa da fundación en Vigo. Este día marcará o inicio dunha nova era de inclusión e avance tecnolóxico para Fundación Aldaba, a súa poboación beneficiaria e a sociedade.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