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https://static.comunicae.com/photos/notas/1251070/image.jpg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O novo Dongfeng Shine chega à Arábia Saudita, aumentando a influência internacional da marca</w:t>
      </w:r>
    </w:p>
    <w:p>
      <w:pPr>
        <w:pStyle w:val="Ttulo2"/>
        <w:rPr>
          <w:color w:val="355269"/>
        </w:rPr>
      </w:pPr>
      <w:r>
        <w:rPr>
          <w:color w:val="355269"/>
        </w:rPr>
        <w:t>No dia 28 de novembro, hora local, a nova geração do Dongfen Shine foi lançada no Park Hyaat Hotel em Jeddah, na Arábia Saudita, e começou a ser vendida em todos os showrooms da Dongfeng, abrindo um novo capítulo para a marca entrar no mercado do Médio Oriente.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Na noite do evento, Zhang Jian, diretor do departamento de marketing de automóveis de passageiros da Dongfeng no estrangeiro para a região do Médio Oriente, afirmou: O design do novo Shine é suficiente para satisfazer as expectativas dos jovens enérgicos e tornar-se-á um líder em automóveis desportivos.</w:t>
        <w:br/>
        <w:t/>
        <w:br/>
        <w:t>Perante os meios de comunicação social e os convidados presentes, teve lugar a estreia dos novos modelos que demonstram a força técnica e o design da Dongfeng Motor. O novo visual do SHINE é mais vanguardista, as jantes desportivas e as pinças coloridas realçam o seu estilo desportivo. O interior adopta um design de duas cores, o grande ecrã de controlo central de 13 polegadas e o banco desportivo em pele integrado, que também apresenta o logótipo da marca, realçam a sua atmosfera desportiva.</w:t>
        <w:br/>
        <w:t/>
        <w:br/>
        <w:t>Em termos de potência, o novo Shine combina a potência Mach 1.5T  Gertrak DCT gold, com uma potência máxima de 145 kW e um binário máximo de 300 Nm. Está equipado com uma imagem panorâmica de 540 e com o sistema de assistência à condução inteligente BSD/DOW/RCTA em comparação com os produtos da concorrência.</w:t>
        <w:br/>
        <w:t/>
        <w:br/>
        <w:t>Albert Venter, Diretor da Universal Motors Agency, tem plena confiança no automóvel: Acreditamos que o novo Shine será popular no mercado saudita e abrirá um novo mundo.</w:t>
        <w:br/>
        <w:t/>
        <w:br/>
        <w:t>Durante o evento, mais de 100 convidados participaram no test-drive na autoestrada costeira Jeddah Al-Hamra Corniche e experimentaram o ADN de corrida e a potência Mach da nova gama de veículos.</w:t>
        <w:br/>
        <w:t/>
        <w:br/>
        <w:t>A Shine continuará a expandir a sua escala de expansão no estrangeiro. No futuro, planeia entrar nos mercados do Médio Oriente, como Omã e os Emirados Árabes Unidos, moldando ativamente a influência da marca China no estrangeiro e mostrando a força crescente da marca China a mais utilizadores estrangeiros.</w:t>
        <w:br/>
        <w:t/>
        <w:br/>
        <w:t>Websites:</w:t>
        <w:br/>
        <w:t/>
        <w:br/>
        <w:t>http://www.dongfeng-global.com/</w:t>
        <w:br/>
        <w:t/>
        <w:br/>
        <w:t>https://www.facebook.com/DongfengMotorCorporationGlobal</w:t>
        <w:br/>
        <w:t/>
        <w:br/>
        <w:t>https://www.facebook.com/VoyahGlobal</w:t>
        <w:br/>
        <w:t/>
        <w:br/>
        <w:t>https://www.tiktok.com/@dfmotor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Jeddah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2023-12-11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