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https://static.comunicae.com/photos/notas/1250981/Interiorismo_Index_Casa_Geosolar_1.jpg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Chalets a medida gracias al nuevo Departamento de Interiorismo y Decoración de Index</w:t>
      </w:r>
    </w:p>
    <w:p>
      <w:pPr>
        <w:pStyle w:val="Ttulo2"/>
        <w:rPr>
          <w:color w:val="355269"/>
        </w:rPr>
      </w:pPr>
      <w:r>
        <w:rPr>
          <w:color w:val="355269"/>
        </w:rPr>
        <w:t>Renders personalizados y en alta definición de cada estancia de la vivienda nueva. Nuevo equipo con profesionales con amplia formación y herramientas de digitalización. Asesoramiento de diseño de interiores incluido en la vivienda centrado en la satisfacción del cliente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Index, empresa madrileña especializada en vivienda sostenible y personalizada, amplía su Departamento de Interiorismo y Decoración y lo renueva por completo para una mayor satisfacción del cliente.</w:t>
        <w:br/>
        <w:t/>
        <w:br/>
        <w:t>Nuevos profesionales con una alta capacidad y formación, para asesorar desde el primer momento a todos los clientes en la creación de ambientes dentro de una vivienda de nueva construcción.</w:t>
        <w:br/>
        <w:t/>
        <w:br/>
        <w:t>Renders hiperrealistas y digitalización</w:t>
        <w:br/>
        <w:t/>
        <w:br/>
        <w:t>La innovación forma parte de idiosincrasia de Index, y desde hace años se implementan tecnologías y nuevas soluciones para evolucionar y aportar más valor a los clientes en un proceso tan exigente como la personalización completa de una vivienda nueva.</w:t>
        <w:br/>
        <w:t/>
        <w:br/>
        <w:t>Desde ahora, los proyectos de cada estancia de la nueva vivienda, pueden visualizarse de forma muy intuitiva y didáctica:</w:t>
        <w:br/>
        <w:t/>
        <w:br/>
        <w:t>Alta definición</w:t>
        <w:br/>
        <w:t/>
        <w:br/>
        <w:t>Medidas exactas</w:t>
        <w:br/>
        <w:t/>
        <w:br/>
        <w:t>Hiperrealismo</w:t>
        <w:br/>
        <w:t/>
        <w:br/>
        <w:t>Selección concreta</w:t>
        <w:br/>
        <w:t/>
        <w:br/>
        <w:t>La modernización y las nuevas herramientas digitales garantizan una mayor exactitud a la hora de escoger cada pieza decorativa o elemento del mobiliario en cuanto a la decoración, pero también para visualizar de forma muy fiable el resultado de integrar iluminación, cerramientos, espacios abiertos, entre otras soluciones.</w:t>
        <w:br/>
        <w:t/>
        <w:br/>
        <w:t>Asesoramiento de Interiorismo incluido</w:t>
        <w:br/>
        <w:t/>
        <w:br/>
        <w:t>El Departamento de Interiorismo y Decoración de Index se ha transformado por completo con un giro de 180 grados para adaptarse al 100% a las nuevas necesidades de los clientes. Ahora, todo el nuevo equipo está volcado en la satisfacción de cada proyecto de interiorismo gracias a grandes novedades, como los renders hiperrealistas para garantizar el agrado y acierto en todas las numerosas decisiones tomadas con antelación y a medida.</w:t>
        <w:br/>
        <w:t/>
        <w:br/>
        <w:t>Una vivienda de Index es una casa completamente personalizada, desde los cimientos y la distribución, es decir, el número de habitaciones, baños, vestidor, cocina abierta, sótano diáfano, piscina, etc.hasta el más mínimo detalle y todos los acabados.</w:t>
        <w:br/>
        <w:t/>
        <w:br/>
        <w:t>Una casa de nueva construcción en la que también se personaliza al gusto y a las necesidades de cada cliente todo el interiorismo. Más allá de armonizar el estilo decorativo o el mobiliario, lo que supone dar sentido a todo el conjunto de cada estancia y optimizar los espacios.</w:t>
        <w:br/>
        <w:t/>
        <w:br/>
        <w:t>Un interiorista guía y asesora a cada familia o cliente para diseñar espacios integrados como por ejemplo un dormitorio con un vestidor, o un salón con cocina. Hoy es tendencia en viviendas de obra nueva diseñar casas de concepto abierto donde desaparecen tabiques y puertas. No existen dos viviendas Index iguales, porque tampoco hay dos clientes iguales.</w:t>
        <w:br/>
        <w:t/>
        <w:br/>
        <w:t>En una casa Index, su propietario elige todos los detalles como pasamanos, grifería, azulejos, puertas, pintura, sanitarios, alicatados, suelos, etc. Y para garantizar el mejor precio, y que los cambios solicitados no supongan pagar más por ello, existe el sistema de compensaciones Index. Gracias a estas compensaciones que realiza el Departamento de Cambios y Personalización, cada cliente decide si prefiere, por ejemplo, una bañera en lugar de un plato de ducha y sólo paga la diferencia.</w:t>
        <w:br/>
        <w:t/>
        <w:br/>
        <w:t>Casa personalizada y eficiente</w:t>
        <w:br/>
        <w:t/>
        <w:br/>
        <w:t>Las viviendas de Index, como la Casa Geosolar de Carbono Positivo y la Casa Desenchufada, son viviendas de obra nueva pioneras en el sector residencial, ya que optimizan la energía y evitan las emisiones contaminantes a nuestro planeta.</w:t>
        <w:br/>
        <w:t/>
        <w:br/>
        <w:t>Unas casas respetuosas con el Medio Ambiente y sostenibles para familias inteligentes que ahorran en sus facturas más del 80% desde el primer día gracias a su energía limpia procedente de fuentes renovables; geotermia y fotovoltaica, en el caso de la Casa Geosolar. Y clientes que se olvidan para toda la vida de las facturas de luz y gas gracias a su Casa Desenchufada de la red eléctrica.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