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https://static.comunicae.com/photos/notas/1250940/Alfonso_Gallego_de_Chaves.jpg</w:t></w:r></w:hyperlink></w:p><w:p><w:pPr><w:pStyle w:val="Ttulo1"/><w:spacing w:lineRule="auto" w:line="240" w:before="280" w:after="280"/><w:rPr><w:sz w:val="44"/><w:szCs w:val="44"/></w:rPr></w:pPr><w:r><w:rPr><w:sz w:val="44"/><w:szCs w:val="44"/></w:rPr><w:t>Aon nombra a Alfonso Gallego de Chaves CEO de Iberia y Presidente de España</w:t></w:r></w:p><w:p><w:pPr><w:pStyle w:val="Ttulo2"/><w:rPr><w:color w:val="355269"/></w:rPr></w:pPr><w:r><w:rPr><w:color w:val="355269"/></w:rPr><w:t>Aon nombra a Alfonso Gallego de Chaves CEO de Iberia y Presidente de España</w:t></w:r></w:p><w:p><w:pPr><w:pStyle w:val="LOnormal"/><w:rPr><w:color w:val="355269"/></w:rPr></w:pPr><w:r><w:rPr><w:color w:val="355269"/></w:rPr></w:r></w:p><w:p><w:pPr><w:pStyle w:val="LOnormal"/><w:jc w:val="left"/><w:rPr></w:rPr></w:pPr><w:r><w:rPr></w:rPr><w:t>Aon plc (NYSE: AON), firma líder en servicios profesionales a nivel global, anuncia el nombramiento de Alfonso Gallego de Chaves como CEO de Iberia y Presidente de España de Aon, reportando a Julie Page, CEO de EMEA.</w:t><w:br/><w:t></w:t><w:br/><w:t>Alfonso Gallego de Chaves cuenta con más de 25 años de experiencia en Aon ofreciendo asesoramiento estratégico a clientes de una amplia gama de industrias, segmentos y líneas de soluciones, así como liderando equipos de alto rendimiento. Desde 2020 ocupaba el cargo de Head of Affinity, SMEs & Digital Solutions de EMEA, y con anterioridad había desempeñado distintos puestos de responsabilidad en la firma en España en diferentes áreas como retirement, grandes cuentas o health & benefits.</w:t><w:br/><w:t></w:t><w:br/><w:t>Es un orgullo para mí asumir el cargo de CEO de Iberia, que nos permitirá unir a nuestros equipos de Portugal y España para aportar más a nuestros clientes, afirma Alfonso Gallego de Chaves. Nuestro objetivo es seguir fortaleciendo nuestras capacidades y acompañando a nuestros clientes, ayudándoles a tomar las mejores decisiones de cara a proteger y hacer crecer su negocio.</w:t><w:br/><w:t></w:t><w:br/><w:t>Acerca de Aon</w:t><w:br/><w:t></w:t><w:br/><w:t>Aon plc (NYSE: AON) existe para dar forma a las mejores decisiones, para proteger y enriquecer la vida de las personas en todo el mundo. Sus profesionales ofrecen a sus clientes en más de 120 países y soberanías asesoría y soluciones que les aportan la claridad y la confianza para tomar las mejores decisiones con el fin de proteger y hacer crecer su negocio.</w:t><w:br/><w:t></w:t><w:br/><w:t>Seguirles en las redes sociales LinkedIn y Twitter. Es posible ver más contenidos sobre la gestión de riesgos y personas en su plataforma de contenidos de actualidad NOA, y en su web global www.aon.com.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