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https://static.comunicae.com/photos/notas/1250836/pexels-kampus-production-6682790.jpeg</w:t>
        </w:r>
      </w:hyperlink>
    </w:p>
    <w:p>
      <w:pPr>
        <w:pStyle w:val="Ttulo1"/>
        <w:spacing w:lineRule="auto" w:line="240" w:before="280" w:after="280"/>
        <w:rPr>
          <w:sz w:val="44"/>
          <w:szCs w:val="44"/>
        </w:rPr>
      </w:pPr>
      <w:r>
        <w:rPr>
          <w:sz w:val="44"/>
          <w:szCs w:val="44"/>
        </w:rPr>
        <w:t>Top Courier presenta su servicio de Transportes Especiales</w:t>
      </w:r>
    </w:p>
    <w:p>
      <w:pPr>
        <w:pStyle w:val="Ttulo2"/>
        <w:rPr>
          <w:color w:val="355269"/>
        </w:rPr>
      </w:pPr>
      <w:r>
        <w:rPr>
          <w:color w:val="355269"/>
        </w:rPr>
        <w:t>En el dinámico universo del comercio y la logística, la eficiencia y la atención exclusiva se posicionan como elementos esenciales. Por eso, Top Courier se erige como la elección premium para quienes buscan servicios de transporte con un toque de excelencia</w:t>
      </w:r>
    </w:p>
    <w:p>
      <w:pPr>
        <w:pStyle w:val="LOnormal"/>
        <w:rPr>
          <w:color w:val="355269"/>
        </w:rPr>
      </w:pPr>
      <w:r>
        <w:rPr>
          <w:color w:val="355269"/>
        </w:rPr>
      </w:r>
    </w:p>
    <w:p>
      <w:pPr>
        <w:pStyle w:val="LOnormal"/>
        <w:jc w:val="left"/>
        <w:rPr/>
      </w:pPr>
      <w:r>
        <w:rPr/>
        <w:t>Top Courier, compañía especializada en el transporte de cargas, ha presentado su servicio de Transportes Especiales, una novedad que trasciende los límites de lo convencional al ofertar un servicio diseñado para proporcionar a las empresas una atención única y una dedicación total en cada envío.</w:t>
        <w:br/>
        <w:t/>
        <w:br/>
        <w:t>En Top Courier, cada empresa es particular, al igual que sus necesidades logísticas. Es por ello que se ha ideado la opción de realizar transportes especiales. Al elegir este servicio, se garantiza la asignación exclusiva de uno o varios vehículos con chófer profesional, únicamente para un cliente. Esto no solo asegura la seguridad de la mercancía, sino también una atención completa según requisitos específicos.</w:t>
        <w:br/>
        <w:t/>
        <w:br/>
        <w:t>Detalles que marcan la diferencia</w:t>
        <w:br/>
        <w:t/>
        <w:br/>
        <w:t>La singularidad de los transportes especiales se manifiesta en una atención meticulosa a los detalles, proporcionando todos los elementos necesarios para asegurar un transporte seguro y eficiente. Además, gracias a la asignación de un chófer exclusivo para cada empresa, se simplifican las operaciones diarias, logrando que Top Courier llegue a destinos que otras empresas de transporte no pueden alcanzar o no están realmente dispuestas a explorar.</w:t>
        <w:br/>
        <w:t/>
        <w:br/>
        <w:t>La flexibilidad, una premisa en Top Courier</w:t>
        <w:br/>
        <w:t/>
        <w:br/>
        <w:t>Esta empresa de transporte es capaz de adaptarse a las necesidades específicas de cada envío, o de seguir un itinerario concreto, según las preferencias de los clientes. Y es que, cada envío es único, por lo que el objetivo de esta empresa es conseguir que cada experiencia con Top Courier sea incomparable.</w:t>
        <w:br/>
        <w:t/>
        <w:br/>
        <w:t>Los transportes especiales pueden no ser la opción más económica, pero sí la más efectiva en términos de funcionalidad. Esta inversión se traduce en una diferencia tangible en comparación con la competencia. Al optar por este servicio, se eliminan los gastos fijos asociados con la logística (vehículos, averías o combustible). En cambio, Top Courier ofrece una tarifa flexible, basada en puntos de entrega, horas o kilómetros.</w:t>
        <w:br/>
        <w:t/>
        <w:br/>
        <w:t>La vista puesta en superar expectativas</w:t>
        <w:br/>
        <w:t/>
        <w:br/>
        <w:t>En Top Courier, la dedicación exclusiva y los servicios especializados son clave para superar las expectativas en el transporte de mercancías. Por ello, optar por transportes especiales no solo es una elección logística, sino que se trata de una inversión en eficiencia y excelencia, que marcará la diferencia para las empresas.</w:t>
        <w:br/>
        <w:t/>
        <w:br/>
        <w:t>Y precisamente en la búsqueda constante de superar las expectativas, Top Courier se posiciona como la opción definitiva para aquellos clientes que buscan más que un simple servicio de transporte. Porque en Top Courier no solo se transportan mercancías: se ofrece la promesa de eficiencia y seguridad en cada envío.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