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https://static.comunicae.com/photos/notas/1250701/1920x1080-GAMERGY-Miami-Announcement.png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Miami se convertirá en la capital de los esports y el entretenimiento con la llegada de GAMERGY</w:t>
      </w:r>
    </w:p>
    <w:p>
      <w:pPr>
        <w:pStyle w:val="Ttulo2"/>
        <w:rPr>
          <w:color w:val="355269"/>
        </w:rPr>
      </w:pPr>
      <w:r>
        <w:rPr>
          <w:color w:val="355269"/>
        </w:rPr>
        <w:t>El evento se celebrará en marzo de 2024 y será organizado por GGTech Entertainment y MECENAS Media. Además, GAMERGY y Miami Heretics anuncian un partnership para producir el Major II de la Call of Duty League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GAMERGY, el evento mundial de Esports y Gaming con mayor crecimiento de los últimos años, se celebrará en Miami, Florida, del 21 al 24 de marzo de 2024. A través de una colaboración entre GGTech Entertainment y MECENAS Media, compañía de medios de comunicación 360º, la ciudad se convertirá en el punto de encuentro de gamers, seguidores y fanáticos de los videojuegos de todo el mundo.</w:t>
        <w:br/>
        <w:t/>
        <w:br/>
        <w:t>Miami Heretics y GAMERGY han formalizado un acuerdo para llevar el Major II de Call of Duty League a Miami. Los equipos de Call of Duty League competirán por alzarse con la victoria en la gran final del domingo 24 de marzo en el estadio principal de GAMERGY.</w:t>
        <w:br/>
        <w:t/>
        <w:br/>
        <w:t>Desde los inicios con IFEMA, GAMERGY cuenta con más de 20 exitosas ediciones celebradas en España, Argentina y México. GAMERGY Miami no solo convertirá Miami en el centro de la cultura gamer, sino también en un espacio para el ocio, el entretenimiento y la competición, subrayando la importancia de tener una comunidad de juegos diversa e inclusiva.</w:t>
        <w:br/>
        <w:t/>
        <w:br/>
        <w:t>Más de 11.000 m² para un evento interactivo</w:t>
        <w:br/>
        <w:t/>
        <w:br/>
        <w:t>GAMERGY Miami contará con una amplia área de exposición de 11.000 m² con un estadio principal donde tendrá lugar el Major II de Call of Duty League, contenidos de primer nivel como UNIVERSITY Esports, áreas de competición desde amateur a profesional y espacios exclusivos de encuentros con los principales influencers y actuaciones musicales.</w:t>
        <w:br/>
        <w:t/>
        <w:br/>
        <w:t>Para Antonio Catena, presidente de Heretics Holding: Nuestra entrada en la Call of Duty League fue un sueño hecho realidad para devolverle a nuestros fans la competición en un juego que es parte de la historia del club. Hemos llegado a la liga para aportar todo lo que podamos y organizar este Major en Miami, ciudad que representamos, de la mano de un socio estratégico como GGTech dará un salto de calidad en todo lo hecho hasta el momento.</w:t>
        <w:br/>
        <w:t/>
        <w:br/>
        <w:t>Para Juan Diego García Squetino, director de negocios de GGTech Américas: Después de todos estos años en España, Argentina y México, esta expansión ha sido un movimiento natural. Estamos orgullosos de llevar GAMERGY a Estados Unidos, y podemos asegurar que el evento ha llegado para quedarse. El viaje de GAMERGY desde España a los EEUU marca un hito importante en nuestra misión de amplificar el impacto global de los deportes electrónicos. Nos emociona trabajar con nuestros socios Heretics y MECENAS para traer este show a Miami.</w:t>
        <w:br/>
        <w:t/>
        <w:br/>
        <w:t>Estamos emocionados de llevar GAMERGY a Miami, el referente cultural que reúne el vibrante y diverso elenco de jugadores de todo el mundo, dijo Emiliano Saccone, CEO de MECENAS. Nos comprometemos a crear un entorno inclusivo donde el espíritu de la competición, la alegría de los juegos y la participación de la marca puedan prosperar. La energía dinámica de Miami es el telón de fondo perfecto para esta reunión, y esperamos hacer historia junto con GGTech y Miami Heretics, concluyó.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Miami, FL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