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https://static.comunicae.com/photos/notas/1250678/Hotel_Torre_del_Puerto_1-1.png</w:t></w:r></w:hyperlink></w:p><w:p><w:pPr><w:pStyle w:val="Ttulo1"/><w:spacing w:lineRule="auto" w:line="240" w:before="280" w:after="280"/><w:rPr><w:sz w:val="44"/><w:szCs w:val="44"/></w:rPr></w:pPr><w:r><w:rPr><w:sz w:val="44"/><w:szCs w:val="44"/></w:rPr><w:t>Un paso adelante para la construcción del Hotel Torre del Puerto en Málaga</w:t></w:r></w:p><w:p><w:pPr><w:pStyle w:val="Ttulo2"/><w:rPr><w:color w:val="355269"/></w:rPr></w:pPr><w:r><w:rPr><w:color w:val="355269"/></w:rPr><w:t>El edificio, diseñado por Estudio Seguí, será un hito arquitectónico y motor de desarrollo sostenible y cultural, con tecnologías ecoeficientes que cumplen con normativas europeas. Estratégicamente ubicado en el Dique de Levante, el hotel atraerá más de 300 cruceros al año, generando 600 empleos directos e indirectos durante la construcción y los 50 años de concesión</w:t></w:r></w:p><w:p><w:pPr><w:pStyle w:val="LOnormal"/><w:rPr><w:color w:val="355269"/></w:rPr></w:pPr><w:r><w:rPr><w:color w:val="355269"/></w:rPr></w:r></w:p><w:p><w:pPr><w:pStyle w:val="LOnormal"/><w:jc w:val="left"/><w:rPr></w:rPr></w:pPr><w:r><w:rPr></w:rPr><w:t>El proyecto del Hotel Torre del Puerto, diseñado por Estudio Seguí y presentado por las empresas Andalusian Hospitality II y Al Alfia en colaboración con el grupo hotelero Hesperia, ha recibido la aprobación del Ayuntamiento de Málaga, marcando un hito significativo para el desarrollo urbano de la ciudad. Este proyecto, respaldado por el fondo vinculado a la familia real de Qatar, ha superado un proceso de más de siete años ante las cuatro administraciones del Estado, incluyendo un concurso público de la Autoridad Portuaria. Inicialmente promovido por el PSOE, ha contado con el respaldo continuo y consensuado del Partido Popular, demostrando coherencia y respaldo político a lo largo de su desarrollo.</w:t><w:br/><w:t></w:t><w:br/><w:t>Una vez superado este trámite, será Puertos del Estado el que remitirá el proyecto al Consejo de Ministros, que será el órgano encargado de tomar la última decisión sobre la construcción del complejo hotelero.</w:t><w:br/><w:t></w:t><w:br/><w:t>Impulso para el desarrollo urbano en Málaga</w:t><w:br/><w:t></w:t><w:br/><w:t>El Hotel Torre del Puerto, estratégicamente ubicado en el Dique de Levante, no solo busca ser un referente arquitectónico con sus 27 plantas y 378 habitaciones de cinco estrellas Gran Lujo, sino que también proyecta atraer más de 300 cruceros anuales, generando un flujo estimado de 500.000 turistas por año.</w:t><w:br/><w:t></w:t><w:br/><w:t>Este plan no solo se centra en la estructura, sino que anticipa la creación de más de 600 empleos directos e indirectos durante la construcción y los 50 años de concesión. Además, destaca por su contribución clave al desarrollo turístico y cultural de Málaga y la Costa del Sol, promoviendo la sostenibilidad con tecnologías ecoeficientes y una planta fotovoltaica en cumplimiento de las normativas europeas.</w:t><w:br/><w:t></w:t><w:br/><w:t>En relación con la dedicación del espacio público, el Hotel Torre del Puerto presenta una propuesta integral que abarca ajardinamiento, transformando áreas intersticiales en espacios públicos que mejorarán la calidad urbana. Detalles sobre el diseño paisajístico, la extensión de áreas verdes, y los beneficios ambientales y sociales se incorporan como elementos fundamentales de esta iniciativa.</w:t><w:br/><w:t></w:t><w:br/><w:t>Transparencia en los procesos y compromiso con el entorno</w:t><w:br/><w:t></w:t><w:br/><w:t>El proceso de aprobación del Plan Especial del Puerto ha sido exhaustivo, abarcando desde el concurso público de la Autoridad Portuaria hasta numerosas consultas y debates públicos. Este proceso garantiza reglados contenidos urbanísticos y brinda la certeza de que el suelo portuario conservará su condición de propiedad pública, evitando cualquier acto especulativo en el futuro. La transparencia y la participación han sido pilares fundamentales, subrayando el compromiso ético e íntegro del proyecto.</w:t><w:br/><w:t></w:t><w:br/><w:t>Además, en relación con el impacto ambiental, se destaca un firme compromiso con la sostenibilidad, asegurando el estricto cumplimiento de las regulaciones. Este compromiso no solo implica la preservación del entorno natural, sino también un profundo respeto hacia el valioso patrimonio cultural de la ciudad.</w:t><w:br/><w:t></w:t><w:br/><w:t>Con el respaldo de las autoridades locales y regionales, la aprobación definitiva marca el inicio de un emocionante viaje hacia un Málaga más vibrante y dinámico. La Torre del Puerto no solo representa un edificio imponente, sino también el testimonio de la evolución constante que experimenta Málaga en el siglo XXI. Este hito arquitectónico se convierte en un símbolo tangible del progreso y la modernización que define el futuro de la ciudad.</w:t><w:br/><w:t></w:t><w:br/><w:t>José Seguí, Premio Nacional de Urbanismo, Premio Europa Nostra de la UNESCO y director y fundador de Estudio Seguí, aseguró que La &39;Torre del Puerto&39; es la consolidación de la nueva remodelación Puerto-Ciudad; es la materialización delobjetivo de fusionar la innovación arquitectónica con la identidad del potente desarrollo actual del Puerto y su ciudad de Málaga. Su diseño no solo busca su referencia al nuevo perfil de la ciudad, sino también enriquecer su tejido social y cultural.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