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https://static.comunicae.com/photos/notas/1250536/Captura_de_pantalla_2023-11-20_a_les_17.53.55.png</w:t>
        </w:r>
      </w:hyperlink>
    </w:p>
    <w:p>
      <w:pPr>
        <w:pStyle w:val="Ttulo1"/>
        <w:spacing w:lineRule="auto" w:line="240" w:before="280" w:after="280"/>
        <w:rPr>
          <w:sz w:val="44"/>
          <w:szCs w:val="44"/>
        </w:rPr>
      </w:pPr>
      <w:r>
        <w:rPr>
          <w:sz w:val="44"/>
          <w:szCs w:val="44"/>
        </w:rPr>
        <w:t>La asociación Bergacomercial presenta el proyecto de la APEU en el Pleno Municipal del Ayuntamiento de Berga</w:t>
      </w:r>
    </w:p>
    <w:p>
      <w:pPr>
        <w:pStyle w:val="Ttulo2"/>
        <w:rPr>
          <w:color w:val="355269"/>
        </w:rPr>
      </w:pPr>
      <w:r>
        <w:rPr>
          <w:color w:val="355269"/>
        </w:rPr>
        <w:t>La presentación también contó con la participación del asesor técnico comercial de la empresa Som Impuls, Jesús Carballo, que está liderando la campaña informativa</w:t>
      </w:r>
    </w:p>
    <w:p>
      <w:pPr>
        <w:pStyle w:val="LOnormal"/>
        <w:rPr>
          <w:color w:val="355269"/>
        </w:rPr>
      </w:pPr>
      <w:r>
        <w:rPr>
          <w:color w:val="355269"/>
        </w:rPr>
      </w:r>
    </w:p>
    <w:p>
      <w:pPr>
        <w:pStyle w:val="LOnormal"/>
        <w:jc w:val="left"/>
        <w:rPr/>
      </w:pPr>
      <w:r>
        <w:rPr/>
        <w:t>El pasado jueves por la noche una representación de la asociación Bergacomercial, encabezada por su presidenta Jordina Serrano, y por el miembro de la junta directiva y uno de los impulsores para la ejecución de este proyecto, Xavier Orcajo, presentaron a todos los grupos municipales del consistorio bergadán, la iniciativa para aplicar un Área de Promoción Económica Urbana en la ciudad.</w:t>
        <w:br/>
        <w:t/>
        <w:br/>
        <w:t>La presentación también contó con la participación del asesor técnico comercial de la empresa Som Impuls, Jesús Carballo, que está liderando la campaña informativa para explicar con detalle a los comerciantes y propietarios de los locales vacíos que forman parte de la APEU de Berga, que serán los encargados de validar el proyecto antes de llevarlo a la votación final.</w:t>
        <w:br/>
        <w:t/>
        <w:br/>
        <w:t>La asociación Bergacomercial se encuentra en la fase decisiva de su ambicioso proyecto para convertir la ciudad de Berga en el primer municipio catalán y del estado español en aprobar el Área de Promoción Económica Urbana (APEU).</w:t>
        <w:br/>
        <w:t/>
        <w:br/>
        <w:t>En estos momentos se está llevando a cabo una campaña informativa dirigida a comerciantes y propietarios de locales vacíos dentro del área de influencia de la APEU, que abarca una extensa área geográfica que incluye la Calle del Roser, la Calle Mayor, la Plaza de la Cruz, la Plaza de San Pedro y las calles adyacentes. Esta iniciativa busca obtener la validación del proyecto por parte de los 225 agentes implicados, que desempeñarán un papel crucial en la toma de decisiones durante las próximas semanas. Para que el proyecto avance, es necesaria la participación del 50% de los involucrados y la aprobación por mayoría en la asamblea correspondiente. En caso de éxito, la APEU será constituida, y el proyecto avanzará hacia la votación final en el pleno municipal.</w:t>
        <w:br/>
        <w:t/>
        <w:br/>
        <w:t>Presentación institucional </w:t>
        <w:br/>
        <w:t/>
        <w:br/>
        <w:t>Por eso, durante la jornada del pasado jueves, representantes de la asociación Bergacomercial presentaron el proyecto a todos los grupos municipales que conforman el Ayuntamiento de Berga. En esta presentación, Xavier Orcajo, uno de los impulsores del proyecto, contextualizó la situación actual del comercio en la ciudad a través de los distintos estudios exhaustivos realizados durante los dos últimos años.</w:t>
        <w:br/>
        <w:t/>
        <w:br/>
        <w:t>Los comerciantes y propietarios han expresado durante este proceso la necesidad de implementar acciones prioritarias a través de la APEU, como facilitar la apertura de negocios, promover medidas para la recuperación de locales vacíos, fomentar la diversidad comercial, mejorar la imagen de locales desocupados, intensificar estrategias de marketing y promoción para atraer visitantes y turistas, apoyar la visibilidad de los negocios locales, fortalecer la comunicación entre empresas y ciudadanía, mejorar la limpieza del espacio público, optimizar la iluminación y abordar las limitaciones de aparcamiento en la ciudad.</w:t>
        <w:br/>
        <w:t/>
        <w:br/>
        <w:t>Durante la presentación se evidenció un consenso absoluto entre los grupos municipales y los impulsores del proyecto en la necesidad de tomar medidas lo antes posible. La degradación del centro histórico de la ciudad es un problema que, si no se atiende, podría ser irreversible, generando más locales vacíos, aumentando la sensación de inseguridad y reduciendo el flujo de personas por las calles principales. El momento actual representa una oportunidad única para revertir la situación, y todos estamos alineados en esa dirección, señaló Orcajo.</w:t>
        <w:br/>
        <w:t/>
        <w:br/>
        <w:t>En su intervención, Xavier Orcajo también expuso los distintos ámbitos de actuación del futuro APEU. Además de impulsar el emprendimiento para dar vida al espacio comercial, el proyecto se enfocará en la revitalización y el embellecimiento del espacio urbano. La iniciativa busca establecer un área comercial definida en la ciudad y comarca, con el objetivo de crear un gran eje comercial a cielo abierto para un desarrollo económico sólido y sostenible de los comercios y la ciudad.</w:t>
        <w:br/>
        <w:t/>
        <w:br/>
        <w:t>El miembro de la junta directiva de Bergacomercial también quiso dejar claro, que este es un proyecto que está muy vivo y que sigue abierto. De hecho, seguimos incorporando ideas que van surgiendo en las distintas reuniones informativas. Cuando finalicemos estos encuentros que estamos llevando a cabo, presentaremos el proyecto definitivo que será el que propondremos en el pleno municipal y que será el plan de acción de la APEU para el período 2024-2028.</w:t>
        <w:br/>
        <w:t/>
        <w:br/>
        <w:t>Desde la asociación Bergacomercial se hace una valoración muy positiva del encuentro con los diferentes grupos municipales, que se comprometieron a brindar su total apoyo a los comerciantes y propietarios de los locales en todo lo que puedan necesitar, para que el proyecto sea una realidad lo antes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