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https://static.comunicae.com/photos/notas/1250364/EW1700-open.jpg</w:t>
        </w:r>
      </w:hyperlink>
    </w:p>
    <w:p>
      <w:pPr>
        <w:pStyle w:val="Ttulo1"/>
        <w:spacing w:lineRule="auto" w:line="240" w:before="280" w:after="280"/>
        <w:rPr>
          <w:sz w:val="44"/>
          <w:szCs w:val="44"/>
        </w:rPr>
      </w:pPr>
      <w:r>
        <w:rPr>
          <w:sz w:val="44"/>
          <w:szCs w:val="44"/>
        </w:rPr>
        <w:t>Ewent revoluciona la carga de dispositivos móviles con su carro de almacenamiento EW1700, una solución inteligente para ordenadores y tablets</w:t>
      </w:r>
    </w:p>
    <w:p>
      <w:pPr>
        <w:pStyle w:val="Ttulo2"/>
        <w:rPr>
          <w:color w:val="355269"/>
        </w:rPr>
      </w:pPr>
      <w:r>
        <w:rPr>
          <w:color w:val="355269"/>
        </w:rPr>
        <w:t>Respondiendo a la creciente necesidad de almacenamiento y carga eficientes en espacios con múltiples dispositivos, Ewent destaca con su modelo EW1700, un carro de almacenamiento revolucionario</w:t>
      </w:r>
    </w:p>
    <w:p>
      <w:pPr>
        <w:pStyle w:val="LOnormal"/>
        <w:rPr>
          <w:color w:val="355269"/>
        </w:rPr>
      </w:pPr>
      <w:r>
        <w:rPr>
          <w:color w:val="355269"/>
        </w:rPr>
      </w:r>
    </w:p>
    <w:p>
      <w:pPr>
        <w:pStyle w:val="LOnormal"/>
        <w:jc w:val="left"/>
        <w:rPr/>
      </w:pPr>
      <w:r>
        <w:rPr/>
        <w:t>Ewent, fabricante líder de accesorios y especialista en periféricos y accesorios para portátiles y tablets, destaca su producto EW1700, un carro de almacenamiento diseñado específicamente para ordenadores portátiles y tablets. Este innovador carro no solo proporciona una solución de almacenamiento ordenada y eficiente, sino que también incorpora un avanzado sistema de carga inteligente.</w:t>
        <w:br/>
        <w:t/>
        <w:br/>
        <w:t>El EW1700 está equipado con divisores ajustables que permiten a los usuarios guardar portátiles y tablets de forma rápida y organizada. Puede almacenar hasta 30 dispositivos de hasta 17 pulgadas, lo que lo hace ideal para entornos educativos y corporativos.</w:t>
        <w:br/>
        <w:t/>
        <w:br/>
        <w:t>Uno de los aspectos más destacados del EW1700 es su sistema inteligente de carga, que protege los dispositivos de la sobrecarga y gestiona la distribución de energía de manera eficaz. Durante los primeros 15 minutos, la carga se centra en la parte superior del carro, cambiando posteriormente a la parte inferior, y así sucesivamente. Este proceso continúa hasta que la corriente sea menor a 14 amperios, momento en el cual todas las salidas se cargan simultáneamente. Un indicador LED informa a los usuarios sobre qué parte del carro se está cargando en cada momento.</w:t>
        <w:br/>
        <w:t/>
        <w:br/>
        <w:t>Además de su funcionalidad de carga, el EW1700 sobresale por su diseño de gestión de cables y seguridad. Las puertas de acero con un mecanismo de seguridad de tres puntos, junto con la opción de añadir un candado, garantizan la seguridad de los dispositivos almacenados. Además, el carro incluye ruedas de alta calidad de 5 pulgadas con frenos y bloqueo de dirección, así como un asa de empuje empotrada, lo que facilita su movilidad y manejo.</w:t>
        <w:br/>
        <w:t/>
        <w:br/>
        <w:t>Con el lanzamiento del EW1700, Ewent continúa demostrando su compromiso con la innovación y la entrega de soluciones que atienden las necesidades actuales de almacenamiento y gestión de dispositivos en entornos educativos y empresariales.</w:t>
        <w:br/>
        <w:t/>
        <w:br/>
        <w:t>Premios MCR </w:t>
        <w:br/>
        <w:t/>
        <w:br/>
        <w:t>Tal es la confianza que el fabricante tiene en este carro EW1700 que ha apostado por él y lo ha presentado a los Premio MCR que otorga todos los años MCR Info Electronic, primer mayorista nacional de nuevas tecnologías e informática, y que reconocen las mejores soluciones y productos tecnológicos.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